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color w:val="auto"/>
          <w:kern w:val="0"/>
          <w:sz w:val="24"/>
          <w:szCs w:val="24"/>
          <w:lang w:val="pt-BR" w:eastAsia="pt-BR" w:bidi="ar-SA"/>
        </w:rPr>
        <w:t>7</w:t>
      </w:r>
      <w:r>
        <w:rPr>
          <w:rFonts w:eastAsia="Times New Roman" w:cs="Arial" w:ascii="Calibri" w:hAnsi="Calibri" w:asciiTheme="minorHAnsi" w:hAnsiTheme="minorHAnsi"/>
          <w:b/>
          <w:bCs/>
          <w:color w:val="auto"/>
          <w:kern w:val="0"/>
          <w:sz w:val="24"/>
          <w:szCs w:val="24"/>
          <w:lang w:val="pt-BR" w:eastAsia="pt-BR" w:bidi="ar-SA"/>
        </w:rPr>
        <w:t>,</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4</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SERVIDOR PARA ASSUMIR CARGO EM COMISSÃO DE </w:t>
      </w:r>
      <w:r>
        <w:rPr>
          <w:rFonts w:eastAsia="Times New Roman" w:cs="Arial" w:ascii="Calibri" w:hAnsi="Calibri" w:asciiTheme="minorHAnsi" w:hAnsiTheme="minorHAnsi"/>
          <w:b/>
          <w:bCs/>
          <w:color w:val="auto"/>
          <w:kern w:val="0"/>
          <w:sz w:val="24"/>
          <w:szCs w:val="24"/>
          <w:lang w:val="pt-BR" w:eastAsia="pt-BR" w:bidi="ar-SA"/>
        </w:rPr>
        <w:t>ASSESSOR DE VEREADOR</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ELIEDER COLARES DA COSTA</w:t>
      </w:r>
      <w:r>
        <w:rPr>
          <w:rFonts w:ascii="Calibri" w:hAnsi="Calibri" w:asciiTheme="minorHAnsi" w:hAnsiTheme="minorHAnsi"/>
        </w:rPr>
        <w:t xml:space="preserve">, </w:t>
      </w:r>
      <w:r>
        <w:rPr>
          <w:rFonts w:ascii="Calibri" w:hAnsi="Calibri" w:asciiTheme="minorHAnsi" w:hAnsiTheme="minorHAnsi"/>
          <w:b w:val="false"/>
          <w:bCs w:val="false"/>
        </w:rPr>
        <w:t>no Cargo de Assessor de Vereador, Padrão CC-I, Anexo II-3,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a partir de 04</w:t>
      </w:r>
      <w:r>
        <w:rPr>
          <w:rFonts w:ascii="Arial Narrow" w:hAnsi="Arial Narrow"/>
          <w:b w:val="false"/>
          <w:bCs w:val="false"/>
        </w:rPr>
        <w:t xml:space="preserve"> de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04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81280" cy="174625"/>
              <wp:effectExtent l="0" t="0" r="0" b="0"/>
              <wp:wrapSquare wrapText="largest"/>
              <wp:docPr id="1" name="Quadro1"/>
              <a:graphic xmlns:a="http://schemas.openxmlformats.org/drawingml/2006/main">
                <a:graphicData uri="http://schemas.microsoft.com/office/word/2010/wordprocessingShape">
                  <wps:wsp>
                    <wps:cNvSpPr/>
                    <wps:spPr>
                      <a:xfrm>
                        <a:off x="0" y="0"/>
                        <a:ext cx="8064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7pt;margin-top:0.05pt;width:6.3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5835" cy="1071880"/>
              <wp:effectExtent l="0" t="0" r="0" b="0"/>
              <wp:wrapSquare wrapText="largest"/>
              <wp:docPr id="3" name="Quadro2"/>
              <a:graphic xmlns:a="http://schemas.openxmlformats.org/drawingml/2006/main">
                <a:graphicData uri="http://schemas.microsoft.com/office/word/2010/wordprocessingShape">
                  <wps:wsp>
                    <wps:cNvSpPr/>
                    <wps:spPr>
                      <a:xfrm>
                        <a:off x="0" y="0"/>
                        <a:ext cx="965160" cy="107136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95pt;height:84.3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fals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Application>LibreOffice/6.4.4.2$Windows_X86_64 LibreOffice_project/3d775be2011f3886db32dfd395a6a6d1ca2630ff</Application>
  <Pages>1</Pages>
  <Words>177</Words>
  <Characters>870</Characters>
  <CharactersWithSpaces>1115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2021-01-04T15:43:34Z</cp:lastPrinted>
  <dcterms:modified xsi:type="dcterms:W3CDTF">2021-01-04T15:59:24Z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