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Calibri" w:hAnsi="Calibri" w:cs="Arial" w:asciiTheme="minorHAnsi" w:hAnsiTheme="minorHAnsi"/>
          <w:b/>
          <w:b/>
          <w:bCs/>
        </w:rPr>
      </w:pPr>
      <w:r>
        <w:rPr>
          <w:rFonts w:cs="Arial" w:ascii="Calibri" w:hAnsi="Calibri" w:asciiTheme="minorHAnsi" w:hAnsiTheme="minorHAnsi"/>
          <w:b/>
          <w:bCs/>
        </w:rPr>
        <w:t>PORTARIA N.º 14,</w:t>
      </w:r>
    </w:p>
    <w:p>
      <w:pPr>
        <w:pStyle w:val="Normal"/>
        <w:jc w:val="center"/>
        <w:rPr>
          <w:rFonts w:ascii="Calibri" w:hAnsi="Calibri" w:cs="Arial" w:asciiTheme="minorHAnsi" w:hAnsiTheme="minorHAnsi"/>
          <w:b/>
          <w:b/>
          <w:bCs/>
        </w:rPr>
      </w:pPr>
      <w:r>
        <w:rPr>
          <w:rFonts w:cs="Arial" w:ascii="Calibri" w:hAnsi="Calibri" w:asciiTheme="minorHAnsi" w:hAnsiTheme="minorHAnsi"/>
          <w:b/>
          <w:bCs/>
        </w:rPr>
        <w:t xml:space="preserve"> </w:t>
      </w:r>
      <w:r>
        <w:rPr>
          <w:rFonts w:cs="Arial" w:ascii="Calibri" w:hAnsi="Calibri" w:asciiTheme="minorHAnsi" w:hAnsiTheme="minorHAnsi"/>
          <w:b/>
          <w:bCs/>
        </w:rPr>
        <w:t>de 30 de agosto de 2021.</w:t>
      </w:r>
    </w:p>
    <w:p>
      <w:pPr>
        <w:pStyle w:val="Normal"/>
        <w:jc w:val="center"/>
        <w:rPr>
          <w:rFonts w:ascii="Calibri" w:hAnsi="Calibri" w:cs="Arial" w:asciiTheme="minorHAnsi" w:hAnsiTheme="minorHAnsi"/>
          <w:b/>
          <w:b/>
          <w:bCs/>
          <w:sz w:val="20"/>
          <w:szCs w:val="20"/>
        </w:rPr>
      </w:pPr>
      <w:r>
        <w:rPr>
          <w:rFonts w:cs="Arial" w:ascii="Calibri" w:hAnsi="Calibri"/>
          <w:b/>
          <w:bCs/>
          <w:sz w:val="20"/>
          <w:szCs w:val="20"/>
        </w:rPr>
      </w:r>
    </w:p>
    <w:p>
      <w:pPr>
        <w:pStyle w:val="BlockText"/>
        <w:ind w:left="5387" w:right="102" w:hanging="0"/>
        <w:rPr>
          <w:rFonts w:ascii="Calibri" w:hAnsi="Calibri" w:asciiTheme="minorHAnsi" w:hAnsiTheme="minorHAnsi"/>
        </w:rPr>
      </w:pPr>
      <w:r>
        <w:rPr>
          <w:rFonts w:ascii="Calibri" w:hAnsi="Calibri" w:asciiTheme="minorHAnsi" w:hAnsiTheme="minorHAnsi"/>
        </w:rPr>
        <w:t>CONCEDE A SERVIDORA OS BENEFÍCIOS DO ARTIGO 128, III, LETRA “B”, DA LEI Nº 1.550/2.001, PELO FALECIMENTO DE SEU PAI.</w:t>
      </w:r>
    </w:p>
    <w:p>
      <w:pPr>
        <w:pStyle w:val="BlockText"/>
        <w:ind w:left="0" w:right="215" w:hanging="0"/>
        <w:jc w:val="right"/>
        <w:rPr>
          <w:rFonts w:ascii="Calibri" w:hAnsi="Calibri" w:asciiTheme="minorHAnsi" w:hAnsiTheme="minorHAnsi"/>
          <w:sz w:val="20"/>
          <w:szCs w:val="20"/>
        </w:rPr>
      </w:pPr>
      <w:r>
        <w:rPr>
          <w:rFonts w:asciiTheme="minorHAnsi" w:hAnsiTheme="minorHAnsi" w:ascii="Calibri" w:hAnsi="Calibri"/>
          <w:sz w:val="20"/>
          <w:szCs w:val="20"/>
        </w:rPr>
      </w:r>
    </w:p>
    <w:p>
      <w:pPr>
        <w:pStyle w:val="BlockText"/>
        <w:ind w:left="0" w:right="215" w:hanging="0"/>
        <w:rPr>
          <w:rFonts w:ascii="Calibri" w:hAnsi="Calibri" w:asciiTheme="minorHAnsi" w:hAnsiTheme="minorHAnsi"/>
          <w:sz w:val="24"/>
          <w:szCs w:val="24"/>
        </w:rPr>
      </w:pPr>
      <w:r>
        <w:rPr>
          <w:rFonts w:asciiTheme="minorHAnsi" w:hAnsiTheme="minorHAnsi" w:ascii="Calibri" w:hAnsi="Calibri"/>
          <w:sz w:val="24"/>
          <w:szCs w:val="24"/>
        </w:rPr>
      </w:r>
    </w:p>
    <w:p>
      <w:pPr>
        <w:pStyle w:val="BlockText"/>
        <w:spacing w:lineRule="auto" w:line="360"/>
        <w:ind w:left="0" w:right="215" w:firstLine="2832"/>
        <w:rPr>
          <w:rFonts w:ascii="Calibri" w:hAnsi="Calibri"/>
          <w:sz w:val="24"/>
          <w:szCs w:val="24"/>
        </w:rPr>
      </w:pPr>
      <w:r>
        <w:rPr>
          <w:rFonts w:ascii="Calibri" w:hAnsi="Calibri" w:asciiTheme="minorHAnsi" w:hAnsiTheme="minorHAnsi"/>
          <w:sz w:val="24"/>
          <w:szCs w:val="24"/>
        </w:rPr>
        <w:t>A PRESIDENTE DA CÂMARA MUNICIPAL DE MOSTARDAS</w:t>
      </w:r>
      <w:r>
        <w:rPr>
          <w:rFonts w:ascii="Calibri" w:hAnsi="Calibri" w:asciiTheme="minorHAnsi" w:hAnsiTheme="minorHAnsi"/>
          <w:b w:val="false"/>
          <w:bCs w:val="false"/>
          <w:sz w:val="24"/>
          <w:szCs w:val="24"/>
        </w:rPr>
        <w:t>, ESTADO DO RIO GRANDE DE SUL, no uso de suas atribuições legais, em conformidade com Art. 43 da Lei Orgânica Municipal, Art. 35, inciso III, alínea “a”, do Regimento Interno da Câmara Municipal e Artigo 20 da Lei Municipal nº 2844, de 17 de maio de 2011,</w:t>
      </w:r>
    </w:p>
    <w:p>
      <w:pPr>
        <w:pStyle w:val="BlockText"/>
        <w:spacing w:lineRule="atLeast" w:line="25"/>
        <w:ind w:left="708" w:right="215" w:firstLine="2127"/>
        <w:rPr>
          <w:rFonts w:ascii="Calibri" w:hAnsi="Calibri"/>
          <w:sz w:val="24"/>
          <w:szCs w:val="24"/>
        </w:rPr>
      </w:pPr>
      <w:r>
        <w:rPr>
          <w:rFonts w:ascii="Calibri" w:hAnsi="Calibri" w:asciiTheme="minorHAnsi" w:hAnsiTheme="minorHAnsi"/>
          <w:sz w:val="24"/>
          <w:szCs w:val="24"/>
        </w:rPr>
        <w:t>RESOLVE:</w:t>
      </w:r>
    </w:p>
    <w:p>
      <w:pPr>
        <w:pStyle w:val="BlockText"/>
        <w:spacing w:lineRule="atLeast" w:line="25"/>
        <w:ind w:left="708" w:right="215" w:firstLine="2127"/>
        <w:rPr>
          <w:rFonts w:ascii="Calibri" w:hAnsi="Calibri"/>
          <w:sz w:val="24"/>
          <w:szCs w:val="24"/>
        </w:rPr>
      </w:pPr>
      <w:r>
        <w:rPr>
          <w:rFonts w:ascii="Calibri" w:hAnsi="Calibri"/>
          <w:sz w:val="24"/>
          <w:szCs w:val="24"/>
        </w:rPr>
      </w:r>
    </w:p>
    <w:p>
      <w:pPr>
        <w:pStyle w:val="BlockText"/>
        <w:spacing w:lineRule="auto" w:line="360"/>
        <w:ind w:left="0" w:right="215" w:firstLine="2835"/>
        <w:rPr>
          <w:rFonts w:ascii="Calibri" w:hAnsi="Calibri"/>
          <w:sz w:val="24"/>
          <w:szCs w:val="24"/>
        </w:rPr>
      </w:pPr>
      <w:r>
        <w:rPr>
          <w:rFonts w:ascii="Calibri" w:hAnsi="Calibri" w:asciiTheme="minorHAnsi" w:hAnsiTheme="minorHAnsi"/>
          <w:sz w:val="24"/>
          <w:szCs w:val="24"/>
        </w:rPr>
        <w:t xml:space="preserve">I – </w:t>
      </w:r>
      <w:r>
        <w:rPr>
          <w:rFonts w:ascii="Calibri" w:hAnsi="Calibri" w:asciiTheme="minorHAnsi" w:hAnsiTheme="minorHAnsi"/>
          <w:b w:val="false"/>
          <w:sz w:val="24"/>
          <w:szCs w:val="24"/>
        </w:rPr>
        <w:t xml:space="preserve">Concede e dispensa de suas atividades laborais até o dia 01/09/2021, a servidora </w:t>
      </w:r>
      <w:r>
        <w:rPr>
          <w:rFonts w:ascii="Calibri" w:hAnsi="Calibri"/>
          <w:sz w:val="24"/>
          <w:szCs w:val="24"/>
        </w:rPr>
        <w:t xml:space="preserve">INARA </w:t>
      </w:r>
      <w:r>
        <w:rPr>
          <w:rFonts w:ascii="Calibri" w:hAnsi="Calibri"/>
          <w:sz w:val="24"/>
          <w:szCs w:val="24"/>
        </w:rPr>
        <w:t>CONCEIÇÃO DA SILVA</w:t>
      </w:r>
      <w:r>
        <w:rPr>
          <w:rFonts w:ascii="Calibri" w:hAnsi="Calibri" w:asciiTheme="minorHAnsi" w:hAnsiTheme="minorHAnsi"/>
          <w:b w:val="false"/>
          <w:bCs w:val="false"/>
          <w:sz w:val="24"/>
          <w:szCs w:val="24"/>
        </w:rPr>
        <w:t>, lotada no</w:t>
      </w:r>
      <w:r>
        <w:rPr>
          <w:rFonts w:ascii="Calibri" w:hAnsi="Calibri" w:asciiTheme="minorHAnsi" w:hAnsiTheme="minorHAnsi"/>
          <w:sz w:val="24"/>
          <w:szCs w:val="24"/>
        </w:rPr>
        <w:t xml:space="preserve"> </w:t>
      </w:r>
      <w:r>
        <w:rPr>
          <w:rFonts w:ascii="Calibri" w:hAnsi="Calibri" w:asciiTheme="minorHAnsi" w:hAnsiTheme="minorHAnsi"/>
          <w:b w:val="false"/>
          <w:bCs w:val="false"/>
          <w:sz w:val="24"/>
          <w:szCs w:val="24"/>
        </w:rPr>
        <w:t xml:space="preserve">Cargo de </w:t>
      </w:r>
      <w:r>
        <w:rPr>
          <w:rFonts w:eastAsia="Times New Roman" w:cs="Arial" w:ascii="Calibri" w:hAnsi="Calibri" w:asciiTheme="minorHAnsi" w:hAnsiTheme="minorHAnsi"/>
          <w:b w:val="false"/>
          <w:bCs w:val="false"/>
          <w:strike w:val="false"/>
          <w:dstrike w:val="false"/>
          <w:sz w:val="24"/>
          <w:szCs w:val="24"/>
          <w:lang w:eastAsia="pt-BR"/>
        </w:rPr>
        <w:t>Agente Administrativo Auxiliar, Padrão V -  Anexo I – 2 da Lei Municipal Nº 2844 de 17 de maio de 2011, benefício n</w:t>
      </w:r>
      <w:r>
        <w:rPr>
          <w:rFonts w:ascii="Calibri" w:hAnsi="Calibri" w:asciiTheme="minorHAnsi" w:hAnsiTheme="minorHAnsi"/>
          <w:b w:val="false"/>
          <w:bCs w:val="false"/>
          <w:strike w:val="false"/>
          <w:dstrike w:val="false"/>
          <w:sz w:val="24"/>
          <w:szCs w:val="24"/>
        </w:rPr>
        <w:t>os</w:t>
      </w:r>
      <w:r>
        <w:rPr>
          <w:rFonts w:ascii="Calibri" w:hAnsi="Calibri" w:asciiTheme="minorHAnsi" w:hAnsiTheme="minorHAnsi"/>
          <w:b w:val="false"/>
          <w:bCs w:val="false"/>
          <w:sz w:val="24"/>
          <w:szCs w:val="24"/>
        </w:rPr>
        <w:t xml:space="preserve"> </w:t>
      </w:r>
      <w:r>
        <w:rPr>
          <w:rFonts w:ascii="Calibri" w:hAnsi="Calibri" w:asciiTheme="minorHAnsi" w:hAnsiTheme="minorHAnsi"/>
          <w:b w:val="false"/>
          <w:bCs w:val="false"/>
          <w:sz w:val="24"/>
          <w:szCs w:val="24"/>
        </w:rPr>
        <w:t>termos do</w:t>
      </w:r>
      <w:r>
        <w:rPr>
          <w:rFonts w:ascii="Calibri" w:hAnsi="Calibri" w:asciiTheme="minorHAnsi" w:hAnsiTheme="minorHAnsi"/>
          <w:b w:val="false"/>
          <w:bCs w:val="false"/>
          <w:sz w:val="24"/>
          <w:szCs w:val="24"/>
        </w:rPr>
        <w:t xml:space="preserve"> Artigo 128, III, letra “b”, da lei nº 1.550/2.001, pelo falecimento de seu pai.</w:t>
      </w:r>
    </w:p>
    <w:p>
      <w:pPr>
        <w:pStyle w:val="BlockText"/>
        <w:spacing w:lineRule="auto" w:line="360"/>
        <w:ind w:left="0" w:right="215" w:firstLine="2835"/>
        <w:rPr>
          <w:rFonts w:ascii="Calibri" w:hAnsi="Calibri"/>
          <w:sz w:val="24"/>
          <w:szCs w:val="24"/>
        </w:rPr>
      </w:pPr>
      <w:r>
        <w:rPr>
          <w:rFonts w:ascii="Calibri" w:hAnsi="Calibri"/>
          <w:sz w:val="24"/>
          <w:szCs w:val="24"/>
        </w:rPr>
      </w:r>
    </w:p>
    <w:p>
      <w:pPr>
        <w:pStyle w:val="BlockText"/>
        <w:spacing w:lineRule="atLeast" w:line="25"/>
        <w:ind w:left="708" w:right="215" w:firstLine="2127"/>
        <w:rPr>
          <w:rFonts w:ascii="Calibri" w:hAnsi="Calibri" w:asciiTheme="minorHAnsi" w:hAnsiTheme="minorHAnsi"/>
          <w:bCs w:val="false"/>
        </w:rPr>
      </w:pPr>
      <w:r>
        <w:rPr>
          <w:rFonts w:ascii="Calibri" w:hAnsi="Calibri" w:asciiTheme="minorHAnsi" w:hAnsiTheme="minorHAnsi"/>
          <w:bCs w:val="false"/>
        </w:rPr>
        <w:t xml:space="preserve">COMUNIQUE-SE. </w:t>
      </w:r>
    </w:p>
    <w:p>
      <w:pPr>
        <w:pStyle w:val="BlockText"/>
        <w:spacing w:lineRule="atLeast" w:line="25"/>
        <w:ind w:left="708" w:right="215" w:firstLine="2127"/>
        <w:rPr>
          <w:rFonts w:ascii="Calibri" w:hAnsi="Calibri" w:asciiTheme="minorHAnsi" w:hAnsiTheme="minorHAnsi"/>
          <w:bCs w:val="false"/>
        </w:rPr>
      </w:pPr>
      <w:r>
        <w:rPr>
          <w:rFonts w:asciiTheme="minorHAnsi" w:hAnsiTheme="minorHAnsi" w:ascii="Calibri" w:hAnsi="Calibri"/>
          <w:bCs w:val="false"/>
        </w:rPr>
      </w:r>
    </w:p>
    <w:p>
      <w:pPr>
        <w:pStyle w:val="BlockText"/>
        <w:spacing w:lineRule="atLeast" w:line="25"/>
        <w:ind w:left="708" w:right="215" w:firstLine="2127"/>
        <w:rPr>
          <w:rFonts w:ascii="Calibri" w:hAnsi="Calibri" w:asciiTheme="minorHAnsi" w:hAnsiTheme="minorHAnsi"/>
          <w:bCs w:val="false"/>
        </w:rPr>
      </w:pPr>
      <w:r>
        <w:rPr>
          <w:rFonts w:asciiTheme="minorHAnsi" w:hAnsiTheme="minorHAnsi" w:ascii="Calibri" w:hAnsi="Calibri"/>
          <w:bCs w:val="false"/>
        </w:rPr>
      </w:r>
    </w:p>
    <w:p>
      <w:pPr>
        <w:pStyle w:val="BlockText"/>
        <w:spacing w:lineRule="atLeast" w:line="25"/>
        <w:ind w:left="0" w:right="215" w:firstLine="2835"/>
        <w:rPr>
          <w:rFonts w:ascii="Calibri" w:hAnsi="Calibri" w:asciiTheme="minorHAnsi" w:hAnsiTheme="minorHAnsi"/>
          <w:b w:val="false"/>
          <w:b w:val="false"/>
          <w:bCs w:val="false"/>
        </w:rPr>
      </w:pPr>
      <w:r>
        <w:rPr>
          <w:rFonts w:ascii="Calibri" w:hAnsi="Calibri" w:asciiTheme="minorHAnsi" w:hAnsiTheme="minorHAnsi"/>
          <w:b w:val="false"/>
          <w:bCs w:val="false"/>
        </w:rPr>
        <w:t>GABINETE DA PRESIDÊNCIA DA CÂMARA MUNICIPAL DE MOSTARDAS, 30 DE AGOSTO DE 2021.</w:t>
      </w:r>
    </w:p>
    <w:p>
      <w:pPr>
        <w:pStyle w:val="BlockText"/>
        <w:spacing w:lineRule="atLeast" w:line="25"/>
        <w:ind w:left="708" w:right="215" w:firstLine="2127"/>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708" w:right="215" w:firstLine="2127"/>
        <w:rPr>
          <w:rFonts w:ascii="Calibri" w:hAnsi="Calibri" w:asciiTheme="minorHAnsi" w:hAnsiTheme="minorHAnsi"/>
          <w:b w:val="false"/>
          <w:b w:val="false"/>
          <w:bCs w:val="false"/>
        </w:rPr>
      </w:pPr>
      <w:r>
        <w:rPr>
          <w:rFonts w:ascii="Calibri" w:hAnsi="Calibri" w:asciiTheme="minorHAnsi" w:hAnsiTheme="minorHAnsi"/>
          <w:b w:val="false"/>
          <w:bCs w:val="false"/>
        </w:rPr>
        <w:t xml:space="preserve">Registre-se e Publique-se. </w:t>
      </w:r>
    </w:p>
    <w:p>
      <w:pPr>
        <w:pStyle w:val="BlockText"/>
        <w:spacing w:lineRule="atLeast" w:line="25"/>
        <w:ind w:left="708" w:right="215" w:firstLine="2127"/>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708" w:right="215" w:firstLine="2127"/>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708" w:right="215" w:firstLine="2127"/>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0" w:right="215" w:firstLine="6"/>
        <w:jc w:val="center"/>
        <w:rPr>
          <w:rFonts w:ascii="Calibri" w:hAnsi="Calibri" w:asciiTheme="minorHAnsi" w:hAnsiTheme="minorHAnsi"/>
          <w:bCs w:val="false"/>
        </w:rPr>
      </w:pPr>
      <w:r>
        <w:rPr>
          <w:rFonts w:ascii="Calibri" w:hAnsi="Calibri" w:asciiTheme="minorHAnsi" w:hAnsiTheme="minorHAnsi"/>
          <w:bCs w:val="false"/>
        </w:rPr>
        <w:t xml:space="preserve"> </w:t>
      </w:r>
      <w:r>
        <w:rPr>
          <w:rFonts w:ascii="Calibri" w:hAnsi="Calibri" w:asciiTheme="minorHAnsi" w:hAnsiTheme="minorHAnsi"/>
          <w:bCs w:val="false"/>
        </w:rPr>
        <w:t xml:space="preserve">ANELISE LIZ DOS SANTOS </w:t>
      </w:r>
    </w:p>
    <w:p>
      <w:pPr>
        <w:pStyle w:val="BlockText"/>
        <w:spacing w:lineRule="atLeast" w:line="25"/>
        <w:ind w:left="0" w:right="215" w:hanging="0"/>
        <w:jc w:val="center"/>
        <w:rPr>
          <w:rFonts w:ascii="Calibri" w:hAnsi="Calibri" w:asciiTheme="minorHAnsi" w:hAnsiTheme="minorHAnsi"/>
          <w:b w:val="false"/>
          <w:b w:val="false"/>
          <w:bCs w:val="false"/>
        </w:rPr>
      </w:pPr>
      <w:r>
        <w:rPr>
          <w:rFonts w:ascii="Calibri" w:hAnsi="Calibri" w:asciiTheme="minorHAnsi" w:hAnsiTheme="minorHAnsi"/>
          <w:b w:val="false"/>
          <w:bCs w:val="false"/>
        </w:rPr>
        <w:t>Presidente</w:t>
      </w:r>
    </w:p>
    <w:p>
      <w:pPr>
        <w:pStyle w:val="BlockText"/>
        <w:spacing w:lineRule="atLeast" w:line="25"/>
        <w:ind w:left="709" w:right="215" w:firstLine="2126"/>
        <w:rPr>
          <w:rFonts w:ascii="Calibri" w:hAnsi="Calibri" w:asciiTheme="minorHAnsi" w:hAnsiTheme="minorHAnsi"/>
          <w:b w:val="false"/>
          <w:b w:val="false"/>
          <w:bCs w:val="false"/>
        </w:rPr>
      </w:pPr>
      <w:r>
        <w:rPr>
          <w:rFonts w:asciiTheme="minorHAnsi" w:hAnsiTheme="minorHAnsi" w:ascii="Calibri" w:hAnsi="Calibri"/>
          <w:b w:val="false"/>
          <w:bCs w:val="false"/>
        </w:rPr>
      </w:r>
    </w:p>
    <w:p>
      <w:pPr>
        <w:pStyle w:val="BlockText"/>
        <w:spacing w:lineRule="atLeast" w:line="25"/>
        <w:ind w:left="708" w:right="215" w:firstLine="1"/>
        <w:rPr>
          <w:rFonts w:ascii="Calibri" w:hAnsi="Calibri" w:asciiTheme="minorHAnsi" w:hAnsiTheme="minorHAnsi"/>
        </w:rPr>
      </w:pPr>
      <w:r>
        <w:rPr>
          <w:rFonts w:asciiTheme="minorHAnsi" w:hAnsiTheme="minorHAnsi" w:ascii="Calibri" w:hAnsi="Calibri"/>
        </w:rPr>
      </w:r>
    </w:p>
    <w:p>
      <w:pPr>
        <w:pStyle w:val="BlockText"/>
        <w:spacing w:lineRule="atLeast" w:line="25"/>
        <w:ind w:left="0" w:right="215" w:hanging="0"/>
        <w:jc w:val="left"/>
        <w:rPr>
          <w:rFonts w:ascii="Calibri" w:hAnsi="Calibri" w:asciiTheme="minorHAnsi" w:hAnsiTheme="minorHAnsi"/>
        </w:rPr>
      </w:pPr>
      <w:r>
        <w:rPr>
          <w:rFonts w:ascii="Calibri" w:hAnsi="Calibri" w:asciiTheme="minorHAnsi" w:hAnsiTheme="minorHAnsi"/>
        </w:rPr>
        <w:t xml:space="preserve">                   </w:t>
      </w:r>
      <w:r>
        <w:rPr>
          <w:rFonts w:ascii="Calibri" w:hAnsi="Calibri" w:asciiTheme="minorHAnsi" w:hAnsiTheme="minorHAnsi"/>
        </w:rPr>
        <w:t>JORGE AMARO</w:t>
      </w:r>
    </w:p>
    <w:p>
      <w:pPr>
        <w:pStyle w:val="BlockText"/>
        <w:spacing w:lineRule="atLeast" w:line="25"/>
        <w:ind w:left="708" w:right="215" w:firstLine="1"/>
        <w:rPr>
          <w:rFonts w:ascii="Calibri" w:hAnsi="Calibri" w:asciiTheme="minorHAnsi" w:hAnsiTheme="minorHAnsi"/>
        </w:rPr>
      </w:pPr>
      <w:r>
        <w:rPr>
          <w:rFonts w:ascii="Calibri" w:hAnsi="Calibri" w:asciiTheme="minorHAnsi" w:hAnsiTheme="minorHAnsi"/>
          <w:b w:val="false"/>
        </w:rPr>
        <w:t xml:space="preserve">         </w:t>
      </w:r>
      <w:r>
        <w:rPr>
          <w:rFonts w:ascii="Calibri" w:hAnsi="Calibri" w:asciiTheme="minorHAnsi" w:hAnsiTheme="minorHAnsi"/>
          <w:b w:val="false"/>
        </w:rPr>
        <w:t>Secretário</w:t>
      </w:r>
    </w:p>
    <w:sectPr>
      <w:headerReference w:type="default" r:id="rId2"/>
      <w:footerReference w:type="default" r:id="rId3"/>
      <w:type w:val="nextPage"/>
      <w:pgSz w:w="11906" w:h="16838"/>
      <w:pgMar w:left="567" w:right="567" w:header="720" w:top="2090" w:footer="933" w:bottom="990" w:gutter="0"/>
      <w:pgBorders w:display="allPages" w:offsetFrom="text">
        <w:top w:val="single" w:sz="12" w:space="1" w:color="000000" w:shadow="1"/>
        <w:left w:val="single" w:sz="12" w:space="4" w:color="000000" w:shadow="1"/>
        <w:bottom w:val="single" w:sz="12" w:space="1" w:color="000000" w:shadow="1"/>
        <w:right w:val="single" w:sz="12" w:space="4" w:color="000000" w:shadow="1"/>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rFonts w:ascii="Calibri" w:hAnsi="Calibri" w:cs="Arial" w:asciiTheme="minorHAnsi" w:hAnsiTheme="minorHAnsi"/>
        <w:b/>
        <w:b/>
        <w:bCs/>
        <w:sz w:val="20"/>
        <w:szCs w:val="20"/>
      </w:rPr>
    </w:pPr>
    <w:r>
      <w:rPr>
        <w:rFonts w:cs="Arial" w:ascii="Calibri" w:hAnsi="Calibri" w:asciiTheme="minorHAnsi" w:hAnsiTheme="minorHAnsi"/>
        <w:b/>
        <w:bCs/>
        <w:sz w:val="20"/>
        <w:szCs w:val="20"/>
      </w:rPr>
      <w:t>“</w:t>
    </w:r>
    <w:r>
      <w:rPr>
        <w:rFonts w:cs="Arial" w:ascii="Calibri" w:hAnsi="Calibri" w:asciiTheme="minorHAnsi" w:hAnsiTheme="minorHAnsi"/>
        <w:b/>
        <w:bCs/>
        <w:sz w:val="20"/>
        <w:szCs w:val="20"/>
      </w:rPr>
      <w:t>Doe Órgãos, Doe Sangue- Salve Vidas”.</w:t>
    </w:r>
  </w:p>
  <w:p>
    <w:pPr>
      <w:pStyle w:val="Rodap"/>
      <w:jc w:val="center"/>
      <w:rPr>
        <w:rFonts w:ascii="Calibri" w:hAnsi="Calibri" w:cs="Arial" w:asciiTheme="minorHAnsi" w:hAnsiTheme="minorHAnsi"/>
        <w:b/>
        <w:b/>
        <w:bCs/>
        <w:sz w:val="20"/>
        <w:szCs w:val="20"/>
      </w:rPr>
    </w:pPr>
    <w:r>
      <w:rPr>
        <w:rFonts w:cs="Arial" w:ascii="Calibri" w:hAnsi="Calibri"/>
        <w:b/>
        <w:bCs/>
        <w:sz w:val="20"/>
        <w:szCs w:val="20"/>
      </w:rPr>
    </w:r>
  </w:p>
  <w:p>
    <w:pPr>
      <w:pStyle w:val="Rodap"/>
      <w:jc w:val="center"/>
      <w:rPr>
        <w:rFonts w:ascii="Calibri" w:hAnsi="Calibri" w:cs="Arial" w:asciiTheme="minorHAnsi" w:hAnsiTheme="minorHAnsi"/>
        <w:sz w:val="20"/>
        <w:szCs w:val="20"/>
      </w:rPr>
    </w:pPr>
    <w:r>
      <w:rPr>
        <w:rFonts w:cs="Arial" w:ascii="Calibri" w:hAnsi="Calibri" w:asciiTheme="minorHAnsi" w:hAnsiTheme="minorHAnsi"/>
        <w:sz w:val="20"/>
        <w:szCs w:val="20"/>
      </w:rPr>
      <w:t xml:space="preserve">Rua XV de Novembro, 648- Calçadão Chico Pedro </w:t>
    </w:r>
  </w:p>
  <w:p>
    <w:pPr>
      <w:pStyle w:val="Rodap"/>
      <w:jc w:val="center"/>
      <w:rPr>
        <w:rFonts w:ascii="Calibri" w:hAnsi="Calibri" w:cs="Arial" w:asciiTheme="minorHAnsi" w:hAnsiTheme="minorHAnsi"/>
        <w:sz w:val="20"/>
        <w:szCs w:val="20"/>
      </w:rPr>
    </w:pPr>
    <w:r>
      <w:rPr>
        <w:rFonts w:cs="Arial" w:ascii="Calibri" w:hAnsi="Calibri" w:asciiTheme="minorHAnsi" w:hAnsiTheme="minorHAnsi"/>
        <w:sz w:val="20"/>
        <w:szCs w:val="20"/>
      </w:rPr>
      <w:t xml:space="preserve"> </w:t>
    </w:r>
    <w:r>
      <w:rPr>
        <w:rFonts w:cs="Arial" w:ascii="Calibri" w:hAnsi="Calibri" w:asciiTheme="minorHAnsi" w:hAnsiTheme="minorHAnsi"/>
        <w:sz w:val="20"/>
        <w:szCs w:val="20"/>
      </w:rPr>
      <w:t>Mostardas – RS CEP. 96270-000 - Fone: 51- 3673-1415</w:t>
    </w:r>
  </w:p>
  <w:p>
    <w:pPr>
      <w:pStyle w:val="Rodap"/>
      <w:jc w:val="center"/>
      <w:rPr>
        <w:rFonts w:ascii="Calibri" w:hAnsi="Calibri" w:cs="Arial" w:asciiTheme="minorHAnsi" w:hAnsiTheme="minorHAnsi"/>
        <w:sz w:val="20"/>
        <w:szCs w:val="20"/>
      </w:rPr>
    </w:pPr>
    <w:r>
      <w:rPr>
        <w:rFonts w:cs="Arial" w:ascii="Calibri" w:hAnsi="Calibri"/>
        <w:sz w:val="20"/>
        <w:szCs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opadro"/>
      <w:tabs>
        <w:tab w:val="clear" w:pos="708"/>
        <w:tab w:val="center" w:pos="4680" w:leader="none"/>
        <w:tab w:val="right" w:pos="9360" w:leader="none"/>
      </w:tabs>
      <w:spacing w:lineRule="auto" w:line="360"/>
      <w:rPr>
        <w:rFonts w:ascii="Arial" w:hAnsi="Arial"/>
        <w:sz w:val="32"/>
        <w:lang w:val="pt-BR"/>
      </w:rPr>
    </w:pPr>
    <w:r>
      <w:rPr>
        <w:rFonts w:ascii="Arial" w:hAnsi="Arial"/>
        <w:sz w:val="32"/>
        <w:lang w:val="pt-BR"/>
      </w:rPr>
      <mc:AlternateContent>
        <mc:Choice Requires="wps">
          <w:drawing>
            <wp:anchor behindDoc="1" distT="0" distB="0" distL="0" distR="0" simplePos="0" locked="0" layoutInCell="1" allowOverlap="1" relativeHeight="2" wp14:anchorId="1E61FE48">
              <wp:simplePos x="0" y="0"/>
              <wp:positionH relativeFrom="margin">
                <wp:align>right</wp:align>
              </wp:positionH>
              <wp:positionV relativeFrom="paragraph">
                <wp:posOffset>635</wp:posOffset>
              </wp:positionV>
              <wp:extent cx="81280" cy="174625"/>
              <wp:effectExtent l="0" t="0" r="0" b="0"/>
              <wp:wrapSquare wrapText="largest"/>
              <wp:docPr id="1" name="Quadro1"/>
              <a:graphic xmlns:a="http://schemas.openxmlformats.org/drawingml/2006/main">
                <a:graphicData uri="http://schemas.microsoft.com/office/word/2010/wordprocessingShape">
                  <wps:wsp>
                    <wps:cNvSpPr/>
                    <wps:spPr>
                      <a:xfrm>
                        <a:off x="0" y="0"/>
                        <a:ext cx="80640" cy="173880"/>
                      </a:xfrm>
                      <a:prstGeom prst="rect">
                        <a:avLst/>
                      </a:prstGeom>
                      <a:noFill/>
                      <a:ln>
                        <a:noFill/>
                      </a:ln>
                    </wps:spPr>
                    <wps:style>
                      <a:lnRef idx="0"/>
                      <a:fillRef idx="0"/>
                      <a:effectRef idx="0"/>
                      <a:fontRef idx="minor"/>
                    </wps:style>
                    <wps:txbx>
                      <w:txbxContent>
                        <w:p>
                          <w:pPr>
                            <w:pStyle w:val="Cabealho"/>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1</w:t>
                          </w:r>
                          <w:r>
                            <w:rPr>
                              <w:rStyle w:val="Pagenumber"/>
                              <w:color w:val="000000"/>
                            </w:rPr>
                            <w:fldChar w:fldCharType="end"/>
                          </w:r>
                        </w:p>
                      </w:txbxContent>
                    </wps:txbx>
                    <wps:bodyPr lIns="0" rIns="0" tIns="0" bIns="0">
                      <a:spAutoFit/>
                    </wps:bodyPr>
                  </wps:wsp>
                </a:graphicData>
              </a:graphic>
            </wp:anchor>
          </w:drawing>
        </mc:Choice>
        <mc:Fallback>
          <w:pict>
            <v:rect id="shape_0" ID="Quadro1" stroked="f" style="position:absolute;margin-left:530.7pt;margin-top:0.05pt;width:6.3pt;height:13.65pt;mso-position-horizontal:right;mso-position-horizontal-relative:margin" wp14:anchorId="1E61FE48">
              <w10:wrap type="square"/>
              <v:fill o:detectmouseclick="t" on="false"/>
              <v:stroke color="#3465a4" joinstyle="round" endcap="flat"/>
              <v:textbox>
                <w:txbxContent>
                  <w:p>
                    <w:pPr>
                      <w:pStyle w:val="Cabealho"/>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1</w:t>
                    </w:r>
                    <w:r>
                      <w:rPr>
                        <w:rStyle w:val="Pagenumber"/>
                        <w:color w:val="000000"/>
                      </w:rPr>
                      <w:fldChar w:fldCharType="end"/>
                    </w:r>
                  </w:p>
                </w:txbxContent>
              </v:textbox>
            </v:rect>
          </w:pict>
        </mc:Fallback>
      </mc:AlternateContent>
      <mc:AlternateContent>
        <mc:Choice Requires="wps">
          <w:drawing>
            <wp:anchor behindDoc="1" distT="45720" distB="45720" distL="45720" distR="45720" simplePos="0" locked="0" layoutInCell="1" allowOverlap="1" relativeHeight="3" wp14:anchorId="260DBFE0">
              <wp:simplePos x="0" y="0"/>
              <wp:positionH relativeFrom="page">
                <wp:posOffset>3309620</wp:posOffset>
              </wp:positionH>
              <wp:positionV relativeFrom="page">
                <wp:posOffset>452755</wp:posOffset>
              </wp:positionV>
              <wp:extent cx="965835" cy="1071880"/>
              <wp:effectExtent l="0" t="0" r="0" b="0"/>
              <wp:wrapSquare wrapText="largest"/>
              <wp:docPr id="3" name="Quadro2"/>
              <a:graphic xmlns:a="http://schemas.openxmlformats.org/drawingml/2006/main">
                <a:graphicData uri="http://schemas.microsoft.com/office/word/2010/wordprocessingShape">
                  <wps:wsp>
                    <wps:cNvSpPr/>
                    <wps:spPr>
                      <a:xfrm>
                        <a:off x="0" y="0"/>
                        <a:ext cx="965160" cy="1071360"/>
                      </a:xfrm>
                      <a:prstGeom prst="rect">
                        <a:avLst/>
                      </a:prstGeom>
                      <a:noFill/>
                      <a:ln>
                        <a:noFill/>
                      </a:ln>
                    </wps:spPr>
                    <wps:style>
                      <a:lnRef idx="0"/>
                      <a:fillRef idx="0"/>
                      <a:effectRef idx="0"/>
                      <a:fontRef idx="minor"/>
                    </wps:style>
                    <wps:txbx>
                      <w:txbxContent>
                        <w:p>
                          <w:pPr>
                            <w:pStyle w:val="Textopadro"/>
                            <w:rPr>
                              <w:color w:val="000000"/>
                            </w:rPr>
                          </w:pPr>
                          <w:r>
                            <w:rPr>
                              <w:color w:val="000000"/>
                            </w:rPr>
                            <w:drawing>
                              <wp:inline distT="0" distB="0" distL="0" distR="0">
                                <wp:extent cx="960755" cy="1123950"/>
                                <wp:effectExtent l="0" t="0" r="0" b="0"/>
                                <wp:docPr id="5"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1" descr=""/>
                                        <pic:cNvPicPr>
                                          <a:picLocks noChangeAspect="1" noChangeArrowheads="1"/>
                                        </pic:cNvPicPr>
                                      </pic:nvPicPr>
                                      <pic:blipFill>
                                        <a:blip r:embed="rId1"/>
                                        <a:srcRect l="-5624" t="-4695" r="-5624" b="-4695"/>
                                        <a:stretch>
                                          <a:fillRect/>
                                        </a:stretch>
                                      </pic:blipFill>
                                      <pic:spPr bwMode="auto">
                                        <a:xfrm>
                                          <a:off x="0" y="0"/>
                                          <a:ext cx="960755" cy="1123950"/>
                                        </a:xfrm>
                                        <a:prstGeom prst="rect">
                                          <a:avLst/>
                                        </a:prstGeom>
                                      </pic:spPr>
                                    </pic:pic>
                                  </a:graphicData>
                                </a:graphic>
                              </wp:inline>
                            </w:drawing>
                          </w:r>
                        </w:p>
                      </w:txbxContent>
                    </wps:txbx>
                    <wps:bodyPr lIns="0" rIns="0" tIns="0" bIns="0">
                      <a:noAutofit/>
                    </wps:bodyPr>
                  </wps:wsp>
                </a:graphicData>
              </a:graphic>
            </wp:anchor>
          </w:drawing>
        </mc:Choice>
        <mc:Fallback>
          <w:pict>
            <v:rect id="shape_0" ID="Quadro2" stroked="f" style="position:absolute;margin-left:260.6pt;margin-top:35.65pt;width:75.95pt;height:84.3pt;mso-position-horizontal-relative:page;mso-position-vertical-relative:page" wp14:anchorId="260DBFE0">
              <w10:wrap type="none"/>
              <v:fill o:detectmouseclick="t" on="false"/>
              <v:stroke color="#3465a4" joinstyle="round" endcap="flat"/>
              <v:textbox>
                <w:txbxContent>
                  <w:p>
                    <w:pPr>
                      <w:pStyle w:val="Textopadro"/>
                      <w:rPr>
                        <w:color w:val="000000"/>
                      </w:rPr>
                    </w:pPr>
                    <w:r>
                      <w:rPr>
                        <w:color w:val="000000"/>
                      </w:rPr>
                      <w:drawing>
                        <wp:inline distT="0" distB="0" distL="0" distR="0">
                          <wp:extent cx="960755" cy="1123950"/>
                          <wp:effectExtent l="0" t="0" r="0" b="0"/>
                          <wp:docPr id="6"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1" descr=""/>
                                  <pic:cNvPicPr>
                                    <a:picLocks noChangeAspect="1" noChangeArrowheads="1"/>
                                  </pic:cNvPicPr>
                                </pic:nvPicPr>
                                <pic:blipFill>
                                  <a:blip r:embed="rId1"/>
                                  <a:srcRect l="-5624" t="-4695" r="-5624" b="-4695"/>
                                  <a:stretch>
                                    <a:fillRect/>
                                  </a:stretch>
                                </pic:blipFill>
                                <pic:spPr bwMode="auto">
                                  <a:xfrm>
                                    <a:off x="0" y="0"/>
                                    <a:ext cx="960755" cy="1123950"/>
                                  </a:xfrm>
                                  <a:prstGeom prst="rect">
                                    <a:avLst/>
                                  </a:prstGeom>
                                </pic:spPr>
                              </pic:pic>
                            </a:graphicData>
                          </a:graphic>
                        </wp:inline>
                      </w:drawing>
                    </w:r>
                  </w:p>
                </w:txbxContent>
              </v:textbox>
            </v:rect>
          </w:pict>
        </mc:Fallback>
      </mc:AlternateContent>
    </w:r>
  </w:p>
  <w:p>
    <w:pPr>
      <w:pStyle w:val="Textopadro"/>
      <w:tabs>
        <w:tab w:val="clear" w:pos="708"/>
        <w:tab w:val="center" w:pos="4680" w:leader="none"/>
        <w:tab w:val="right" w:pos="9360" w:leader="none"/>
      </w:tabs>
      <w:spacing w:lineRule="auto" w:line="360"/>
      <w:rPr>
        <w:rFonts w:ascii="Arial" w:hAnsi="Arial"/>
        <w:sz w:val="32"/>
        <w:lang w:val="pt-BR"/>
      </w:rPr>
    </w:pPr>
    <w:r>
      <w:rPr>
        <w:rFonts w:ascii="Arial" w:hAnsi="Arial"/>
        <w:sz w:val="32"/>
        <w:lang w:val="pt-BR"/>
      </w:rPr>
      <w:tab/>
    </w:r>
  </w:p>
  <w:p>
    <w:pPr>
      <w:pStyle w:val="Textopadro"/>
      <w:tabs>
        <w:tab w:val="clear" w:pos="708"/>
        <w:tab w:val="center" w:pos="4680" w:leader="none"/>
        <w:tab w:val="right" w:pos="9360" w:leader="none"/>
      </w:tabs>
      <w:spacing w:lineRule="auto" w:line="360"/>
      <w:rPr>
        <w:rFonts w:ascii="Arial" w:hAnsi="Arial"/>
        <w:sz w:val="2"/>
        <w:szCs w:val="2"/>
        <w:lang w:val="pt-BR"/>
      </w:rPr>
    </w:pPr>
    <w:r>
      <w:rPr>
        <w:rFonts w:ascii="Arial" w:hAnsi="Arial"/>
        <w:sz w:val="2"/>
        <w:szCs w:val="2"/>
        <w:lang w:val="pt-BR"/>
      </w:rPr>
    </w:r>
  </w:p>
  <w:p>
    <w:pPr>
      <w:pStyle w:val="Textopadro"/>
      <w:tabs>
        <w:tab w:val="clear" w:pos="708"/>
        <w:tab w:val="center" w:pos="4680" w:leader="none"/>
        <w:tab w:val="right" w:pos="9360" w:leader="none"/>
      </w:tabs>
      <w:spacing w:lineRule="auto" w:line="360"/>
      <w:rPr>
        <w:rFonts w:ascii="Arial" w:hAnsi="Arial"/>
        <w:sz w:val="2"/>
        <w:szCs w:val="2"/>
        <w:lang w:val="pt-BR"/>
      </w:rPr>
    </w:pPr>
    <w:r>
      <w:rPr>
        <w:rFonts w:ascii="Arial" w:hAnsi="Arial"/>
        <w:sz w:val="2"/>
        <w:szCs w:val="2"/>
        <w:lang w:val="pt-BR"/>
      </w:rPr>
    </w:r>
  </w:p>
  <w:p>
    <w:pPr>
      <w:pStyle w:val="Textopadro"/>
      <w:tabs>
        <w:tab w:val="clear" w:pos="708"/>
        <w:tab w:val="center" w:pos="4680" w:leader="none"/>
        <w:tab w:val="right" w:pos="9360" w:leader="none"/>
      </w:tabs>
      <w:spacing w:lineRule="auto" w:line="360"/>
      <w:rPr>
        <w:rFonts w:ascii="Arial" w:hAnsi="Arial"/>
        <w:sz w:val="2"/>
        <w:szCs w:val="2"/>
        <w:lang w:val="pt-BR"/>
      </w:rPr>
    </w:pPr>
    <w:r>
      <w:rPr>
        <w:rFonts w:ascii="Arial" w:hAnsi="Arial"/>
        <w:sz w:val="2"/>
        <w:szCs w:val="2"/>
        <w:lang w:val="pt-BR"/>
      </w:rPr>
    </w:r>
  </w:p>
  <w:p>
    <w:pPr>
      <w:pStyle w:val="Textopadro"/>
      <w:tabs>
        <w:tab w:val="clear" w:pos="708"/>
        <w:tab w:val="center" w:pos="4680" w:leader="none"/>
        <w:tab w:val="right" w:pos="9360" w:leader="none"/>
      </w:tabs>
      <w:spacing w:lineRule="auto" w:line="360"/>
      <w:rPr>
        <w:rFonts w:ascii="Calibri" w:hAnsi="Calibri" w:asciiTheme="minorHAnsi" w:hAnsiTheme="minorHAnsi"/>
        <w:sz w:val="2"/>
        <w:szCs w:val="2"/>
        <w:lang w:val="pt-BR"/>
      </w:rPr>
    </w:pPr>
    <w:r>
      <w:rPr>
        <w:rFonts w:asciiTheme="minorHAnsi" w:hAnsiTheme="minorHAnsi" w:ascii="Calibri" w:hAnsi="Calibri"/>
        <w:sz w:val="2"/>
        <w:szCs w:val="2"/>
        <w:lang w:val="pt-BR"/>
      </w:rPr>
    </w:r>
  </w:p>
  <w:p>
    <w:pPr>
      <w:pStyle w:val="Textopadro"/>
      <w:tabs>
        <w:tab w:val="clear" w:pos="708"/>
        <w:tab w:val="center" w:pos="4680" w:leader="none"/>
        <w:tab w:val="right" w:pos="9360" w:leader="none"/>
      </w:tabs>
      <w:rPr>
        <w:rFonts w:ascii="Calibri" w:hAnsi="Calibri" w:asciiTheme="minorHAnsi" w:hAnsiTheme="minorHAnsi"/>
        <w:sz w:val="32"/>
        <w:lang w:val="pt-BR"/>
      </w:rPr>
    </w:pPr>
    <w:r>
      <w:rPr>
        <w:rFonts w:ascii="Calibri" w:hAnsi="Calibri" w:asciiTheme="minorHAnsi" w:hAnsiTheme="minorHAnsi"/>
        <w:sz w:val="32"/>
        <w:lang w:val="pt-BR"/>
      </w:rPr>
      <w:tab/>
      <w:t xml:space="preserve">          </w:t>
    </w:r>
  </w:p>
  <w:p>
    <w:pPr>
      <w:pStyle w:val="Textopadro"/>
      <w:tabs>
        <w:tab w:val="clear" w:pos="708"/>
        <w:tab w:val="left" w:pos="540" w:leader="none"/>
        <w:tab w:val="center" w:pos="2286" w:leader="none"/>
        <w:tab w:val="center" w:pos="4680" w:leader="none"/>
        <w:tab w:val="right" w:pos="9360" w:leader="none"/>
      </w:tabs>
      <w:rPr>
        <w:rFonts w:ascii="Calibri" w:hAnsi="Calibri" w:asciiTheme="minorHAnsi" w:hAnsiTheme="minorHAnsi"/>
        <w:b/>
        <w:b/>
        <w:szCs w:val="24"/>
        <w:lang w:val="pt-BR"/>
      </w:rPr>
    </w:pPr>
    <w:r>
      <w:rPr>
        <w:rFonts w:ascii="Calibri" w:hAnsi="Calibri" w:asciiTheme="minorHAnsi" w:hAnsiTheme="minorHAnsi"/>
        <w:b/>
        <w:szCs w:val="24"/>
        <w:lang w:val="pt-BR"/>
      </w:rPr>
      <w:tab/>
      <w:t xml:space="preserve">                                   </w:t>
      <w:tab/>
    </w:r>
  </w:p>
  <w:p>
    <w:pPr>
      <w:pStyle w:val="Textopadro"/>
      <w:tabs>
        <w:tab w:val="clear" w:pos="708"/>
        <w:tab w:val="left" w:pos="540" w:leader="none"/>
        <w:tab w:val="center" w:pos="2286" w:leader="none"/>
        <w:tab w:val="center" w:pos="4680" w:leader="none"/>
        <w:tab w:val="right" w:pos="9360" w:leader="none"/>
      </w:tabs>
      <w:jc w:val="center"/>
      <w:rPr>
        <w:rFonts w:ascii="Calibri" w:hAnsi="Calibri" w:asciiTheme="minorHAnsi" w:hAnsiTheme="minorHAnsi"/>
        <w:b/>
        <w:b/>
        <w:szCs w:val="24"/>
        <w:lang w:val="pt-BR"/>
      </w:rPr>
    </w:pPr>
    <w:r>
      <w:rPr>
        <w:rFonts w:ascii="Calibri" w:hAnsi="Calibri" w:asciiTheme="minorHAnsi" w:hAnsiTheme="minorHAnsi"/>
        <w:b/>
        <w:szCs w:val="24"/>
        <w:lang w:val="pt-BR"/>
      </w:rPr>
      <w:t>ESTADO DO RIO GRANDE DO SUL</w:t>
    </w:r>
  </w:p>
  <w:p>
    <w:pPr>
      <w:pStyle w:val="Cabealho"/>
      <w:ind w:right="360" w:hanging="0"/>
      <w:jc w:val="center"/>
      <w:rPr/>
    </w:pPr>
    <w:r>
      <w:rPr>
        <w:rFonts w:ascii="Calibri" w:hAnsi="Calibri" w:asciiTheme="minorHAnsi" w:hAnsiTheme="minorHAnsi"/>
        <w:b/>
      </w:rPr>
      <w:t>CÂMARA MUNICIPAL DE MOSTARDAS</w: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uiPriority="0"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f443d"/>
    <w:pPr>
      <w:widowControl/>
      <w:suppressAutoHyphens w:val="true"/>
      <w:bidi w:val="0"/>
      <w:spacing w:before="0" w:after="0"/>
      <w:jc w:val="left"/>
    </w:pPr>
    <w:rPr>
      <w:rFonts w:ascii="Times New Roman" w:hAnsi="Times New Roman" w:eastAsia="Times New Roman" w:cs="Times New Roman"/>
      <w:color w:val="auto"/>
      <w:kern w:val="0"/>
      <w:sz w:val="24"/>
      <w:szCs w:val="24"/>
      <w:lang w:eastAsia="pt-BR" w:val="pt-BR" w:bidi="ar-SA"/>
    </w:rPr>
  </w:style>
  <w:style w:type="character" w:styleId="DefaultParagraphFont" w:default="1">
    <w:name w:val="Default Paragraph Font"/>
    <w:uiPriority w:val="1"/>
    <w:semiHidden/>
    <w:unhideWhenUsed/>
    <w:qFormat/>
    <w:rPr/>
  </w:style>
  <w:style w:type="character" w:styleId="Recuodecorpodetexto2Char" w:customStyle="1">
    <w:name w:val="Recuo de corpo de texto 2 Char"/>
    <w:basedOn w:val="DefaultParagraphFont"/>
    <w:link w:val="Recuodecorpodetexto2"/>
    <w:qFormat/>
    <w:rsid w:val="00ef443d"/>
    <w:rPr>
      <w:rFonts w:ascii="Arial" w:hAnsi="Arial" w:eastAsia="Times New Roman" w:cs="Arial"/>
      <w:sz w:val="28"/>
      <w:szCs w:val="24"/>
      <w:lang w:eastAsia="pt-BR"/>
    </w:rPr>
  </w:style>
  <w:style w:type="character" w:styleId="RodapChar" w:customStyle="1">
    <w:name w:val="Rodapé Char"/>
    <w:basedOn w:val="DefaultParagraphFont"/>
    <w:link w:val="Rodap"/>
    <w:qFormat/>
    <w:rsid w:val="00ef443d"/>
    <w:rPr>
      <w:rFonts w:ascii="Times New Roman" w:hAnsi="Times New Roman" w:eastAsia="Times New Roman" w:cs="Times New Roman"/>
      <w:sz w:val="24"/>
      <w:szCs w:val="24"/>
      <w:lang w:eastAsia="pt-BR"/>
    </w:rPr>
  </w:style>
  <w:style w:type="character" w:styleId="Pagenumber">
    <w:name w:val="page number"/>
    <w:basedOn w:val="DefaultParagraphFont"/>
    <w:qFormat/>
    <w:rsid w:val="00ef443d"/>
    <w:rPr/>
  </w:style>
  <w:style w:type="character" w:styleId="CabealhoChar" w:customStyle="1">
    <w:name w:val="Cabeçalho Char"/>
    <w:basedOn w:val="DefaultParagraphFont"/>
    <w:link w:val="Cabealho"/>
    <w:qFormat/>
    <w:rsid w:val="00ef443d"/>
    <w:rPr>
      <w:rFonts w:ascii="Times New Roman" w:hAnsi="Times New Roman" w:eastAsia="Times New Roman" w:cs="Times New Roman"/>
      <w:sz w:val="24"/>
      <w:szCs w:val="24"/>
      <w:lang w:eastAsia="pt-BR"/>
    </w:rPr>
  </w:style>
  <w:style w:type="character" w:styleId="TextodebaloChar" w:customStyle="1">
    <w:name w:val="Texto de balão Char"/>
    <w:basedOn w:val="DefaultParagraphFont"/>
    <w:link w:val="Textodebalo"/>
    <w:uiPriority w:val="99"/>
    <w:semiHidden/>
    <w:qFormat/>
    <w:rsid w:val="00ef443d"/>
    <w:rPr>
      <w:rFonts w:ascii="Tahoma" w:hAnsi="Tahoma" w:eastAsia="Times New Roman" w:cs="Tahoma"/>
      <w:sz w:val="16"/>
      <w:szCs w:val="16"/>
      <w:lang w:eastAsia="pt-BR"/>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Lucida Sans"/>
    </w:rPr>
  </w:style>
  <w:style w:type="paragraph" w:styleId="Ttulododocumento">
    <w:name w:val="Title"/>
    <w:basedOn w:val="Normal"/>
    <w:next w:val="Corpodotexto"/>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rPr>
  </w:style>
  <w:style w:type="paragraph" w:styleId="BodyTextIndent2">
    <w:name w:val="Body Text Indent 2"/>
    <w:basedOn w:val="Normal"/>
    <w:link w:val="Recuodecorpodetexto2Char"/>
    <w:qFormat/>
    <w:rsid w:val="00ef443d"/>
    <w:pPr>
      <w:spacing w:lineRule="auto" w:line="360"/>
      <w:ind w:left="709" w:firstLine="2126"/>
      <w:jc w:val="both"/>
    </w:pPr>
    <w:rPr>
      <w:rFonts w:ascii="Arial" w:hAnsi="Arial" w:cs="Arial"/>
      <w:sz w:val="28"/>
    </w:rPr>
  </w:style>
  <w:style w:type="paragraph" w:styleId="CabealhoeRodap" w:customStyle="1">
    <w:name w:val="Cabeçalho e Rodapé"/>
    <w:basedOn w:val="Normal"/>
    <w:qFormat/>
    <w:pPr/>
    <w:rPr/>
  </w:style>
  <w:style w:type="paragraph" w:styleId="Rodap">
    <w:name w:val="Footer"/>
    <w:basedOn w:val="Normal"/>
    <w:link w:val="RodapChar"/>
    <w:rsid w:val="00ef443d"/>
    <w:pPr>
      <w:tabs>
        <w:tab w:val="clear" w:pos="708"/>
        <w:tab w:val="center" w:pos="4419" w:leader="none"/>
        <w:tab w:val="right" w:pos="8838" w:leader="none"/>
      </w:tabs>
    </w:pPr>
    <w:rPr/>
  </w:style>
  <w:style w:type="paragraph" w:styleId="Cabealho">
    <w:name w:val="Header"/>
    <w:basedOn w:val="Normal"/>
    <w:link w:val="CabealhoChar"/>
    <w:rsid w:val="00ef443d"/>
    <w:pPr>
      <w:tabs>
        <w:tab w:val="clear" w:pos="708"/>
        <w:tab w:val="center" w:pos="4419" w:leader="none"/>
        <w:tab w:val="right" w:pos="8838" w:leader="none"/>
      </w:tabs>
    </w:pPr>
    <w:rPr/>
  </w:style>
  <w:style w:type="paragraph" w:styleId="Textopadro" w:customStyle="1">
    <w:name w:val="Texto padrão"/>
    <w:basedOn w:val="Normal"/>
    <w:qFormat/>
    <w:rsid w:val="00ef443d"/>
    <w:pPr>
      <w:textAlignment w:val="baseline"/>
    </w:pPr>
    <w:rPr>
      <w:szCs w:val="20"/>
      <w:lang w:val="en-US"/>
    </w:rPr>
  </w:style>
  <w:style w:type="paragraph" w:styleId="BlockText">
    <w:name w:val="Block Text"/>
    <w:basedOn w:val="Normal"/>
    <w:qFormat/>
    <w:rsid w:val="00ef443d"/>
    <w:pPr>
      <w:ind w:left="5664" w:right="215" w:firstLine="6"/>
      <w:jc w:val="both"/>
    </w:pPr>
    <w:rPr>
      <w:rFonts w:ascii="Arial" w:hAnsi="Arial" w:cs="Arial"/>
      <w:b/>
      <w:bCs/>
    </w:rPr>
  </w:style>
  <w:style w:type="paragraph" w:styleId="BalloonText">
    <w:name w:val="Balloon Text"/>
    <w:basedOn w:val="Normal"/>
    <w:link w:val="TextodebaloChar"/>
    <w:uiPriority w:val="99"/>
    <w:semiHidden/>
    <w:unhideWhenUsed/>
    <w:qFormat/>
    <w:rsid w:val="00ef443d"/>
    <w:pPr/>
    <w:rPr>
      <w:rFonts w:ascii="Tahoma" w:hAnsi="Tahoma" w:cs="Tahoma"/>
      <w:sz w:val="16"/>
      <w:szCs w:val="16"/>
    </w:rPr>
  </w:style>
  <w:style w:type="paragraph" w:styleId="Contedodoquadro" w:customStyle="1">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A90A1215-76EB-429E-AD8D-9E6D61278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Application>LibreOffice/6.4.4.2$Windows_X86_64 LibreOffice_project/3d775be2011f3886db32dfd395a6a6d1ca2630ff</Application>
  <Pages>1</Pages>
  <Words>202</Words>
  <Characters>976</Characters>
  <CharactersWithSpaces>1247</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2019-01-08T10:35:00Z</dcterms:created>
  <dc:creator>Usuário DEM. Padrão</dc:creator>
  <dc:description/>
  <dc:language>pt-BR</dc:language>
  <cp:lastModifiedBy/>
  <cp:lastPrinted>2021-01-04T13:13:00Z</cp:lastPrinted>
  <dcterms:modified xsi:type="dcterms:W3CDTF">2021-08-30T10:32:03Z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