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26" w:rsidRPr="00B57A26" w:rsidRDefault="00B57A26" w:rsidP="00F00977">
      <w:pPr>
        <w:tabs>
          <w:tab w:val="left" w:pos="2835"/>
        </w:tabs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63346B" w:rsidP="0063346B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PORTARIA N.º </w:t>
      </w:r>
      <w:r w:rsidR="00E90943">
        <w:rPr>
          <w:rFonts w:asciiTheme="minorHAnsi" w:hAnsiTheme="minorHAnsi" w:cs="Arial"/>
          <w:b/>
          <w:bCs/>
        </w:rPr>
        <w:t>14</w:t>
      </w:r>
      <w:r w:rsidR="00EF443D" w:rsidRPr="00B57A26">
        <w:rPr>
          <w:rFonts w:asciiTheme="minorHAnsi" w:hAnsiTheme="minorHAnsi" w:cs="Arial"/>
          <w:b/>
          <w:bCs/>
        </w:rPr>
        <w:t>,</w:t>
      </w:r>
    </w:p>
    <w:p w:rsidR="00EF443D" w:rsidRPr="00B57A26" w:rsidRDefault="00EF443D" w:rsidP="00EF443D">
      <w:pPr>
        <w:jc w:val="center"/>
        <w:rPr>
          <w:rFonts w:asciiTheme="minorHAnsi" w:hAnsiTheme="minorHAnsi" w:cs="Arial"/>
          <w:b/>
          <w:bCs/>
        </w:rPr>
      </w:pPr>
      <w:proofErr w:type="gramStart"/>
      <w:r w:rsidRPr="00B57A26">
        <w:rPr>
          <w:rFonts w:asciiTheme="minorHAnsi" w:hAnsiTheme="minorHAnsi" w:cs="Arial"/>
          <w:b/>
          <w:bCs/>
        </w:rPr>
        <w:t>de</w:t>
      </w:r>
      <w:proofErr w:type="gramEnd"/>
      <w:r w:rsidRPr="00B57A26">
        <w:rPr>
          <w:rFonts w:asciiTheme="minorHAnsi" w:hAnsiTheme="minorHAnsi" w:cs="Arial"/>
          <w:b/>
          <w:bCs/>
        </w:rPr>
        <w:t xml:space="preserve"> </w:t>
      </w:r>
      <w:r w:rsidR="00E90943">
        <w:rPr>
          <w:rFonts w:asciiTheme="minorHAnsi" w:hAnsiTheme="minorHAnsi" w:cs="Arial"/>
          <w:b/>
          <w:bCs/>
        </w:rPr>
        <w:t>17 de janeiro de 2017</w:t>
      </w:r>
    </w:p>
    <w:p w:rsidR="00EF443D" w:rsidRPr="00B57A26" w:rsidRDefault="00EF443D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7C37A8" w:rsidP="00E90943">
      <w:pPr>
        <w:pStyle w:val="Textoembloco"/>
        <w:ind w:right="102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1F2C00">
        <w:rPr>
          <w:rFonts w:asciiTheme="minorHAnsi" w:hAnsiTheme="minorHAnsi"/>
        </w:rPr>
        <w:t>E</w:t>
      </w:r>
      <w:r w:rsidR="00804CBA">
        <w:rPr>
          <w:rFonts w:asciiTheme="minorHAnsi" w:hAnsiTheme="minorHAnsi"/>
        </w:rPr>
        <w:t xml:space="preserve">TIFICA A PORTARIA Nº </w:t>
      </w:r>
      <w:r w:rsidR="00E90943">
        <w:rPr>
          <w:rFonts w:asciiTheme="minorHAnsi" w:hAnsiTheme="minorHAnsi"/>
        </w:rPr>
        <w:t>11</w:t>
      </w:r>
      <w:r w:rsidR="00804CBA">
        <w:rPr>
          <w:rFonts w:asciiTheme="minorHAnsi" w:hAnsiTheme="minorHAnsi"/>
        </w:rPr>
        <w:t>, DE 0</w:t>
      </w:r>
      <w:r w:rsidR="00E90943">
        <w:rPr>
          <w:rFonts w:asciiTheme="minorHAnsi" w:hAnsiTheme="minorHAnsi"/>
        </w:rPr>
        <w:t>5</w:t>
      </w:r>
      <w:r w:rsidR="00804CBA">
        <w:rPr>
          <w:rFonts w:asciiTheme="minorHAnsi" w:hAnsiTheme="minorHAnsi"/>
        </w:rPr>
        <w:t xml:space="preserve"> DE JANEIRO DE 201</w:t>
      </w:r>
      <w:r w:rsidR="00E90943">
        <w:rPr>
          <w:rFonts w:asciiTheme="minorHAnsi" w:hAnsiTheme="minorHAnsi"/>
        </w:rPr>
        <w:t>7</w:t>
      </w:r>
      <w:r w:rsidR="00EF443D" w:rsidRPr="00B57A26">
        <w:rPr>
          <w:rFonts w:asciiTheme="minorHAnsi" w:hAnsiTheme="minorHAnsi"/>
        </w:rPr>
        <w:t>.</w:t>
      </w:r>
    </w:p>
    <w:p w:rsidR="00EF443D" w:rsidRPr="00B57A26" w:rsidRDefault="00EF443D" w:rsidP="00EF443D">
      <w:pPr>
        <w:pStyle w:val="Textoembloco"/>
        <w:ind w:left="0" w:firstLine="0"/>
        <w:jc w:val="right"/>
        <w:rPr>
          <w:rFonts w:asciiTheme="minorHAnsi" w:hAnsiTheme="minorHAnsi"/>
          <w:sz w:val="20"/>
          <w:szCs w:val="20"/>
        </w:rPr>
      </w:pPr>
    </w:p>
    <w:p w:rsidR="00EF443D" w:rsidRPr="00B57A26" w:rsidRDefault="00EF443D" w:rsidP="00EF443D">
      <w:pPr>
        <w:pStyle w:val="Textoembloco"/>
        <w:ind w:left="0" w:firstLine="0"/>
        <w:rPr>
          <w:rFonts w:asciiTheme="minorHAnsi" w:hAnsiTheme="minorHAnsi"/>
          <w:sz w:val="20"/>
          <w:szCs w:val="20"/>
        </w:rPr>
      </w:pPr>
    </w:p>
    <w:p w:rsidR="00003492" w:rsidRPr="00B57A26" w:rsidRDefault="00EC17A9" w:rsidP="00003492">
      <w:pPr>
        <w:pStyle w:val="Textoembloco"/>
        <w:spacing w:line="360" w:lineRule="auto"/>
        <w:ind w:left="709" w:firstLine="2123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 xml:space="preserve">O </w:t>
      </w:r>
      <w:r w:rsidR="00003492" w:rsidRPr="00B57A26">
        <w:rPr>
          <w:rFonts w:asciiTheme="minorHAnsi" w:hAnsiTheme="minorHAnsi"/>
        </w:rPr>
        <w:t>PRESIDENTE DA CÂMARA MUNICIPAL DE MOSTARDAS</w:t>
      </w:r>
      <w:r w:rsidR="00003492" w:rsidRPr="00B57A26">
        <w:rPr>
          <w:rFonts w:asciiTheme="minorHAnsi" w:hAnsiTheme="minorHAnsi"/>
          <w:b w:val="0"/>
          <w:bCs w:val="0"/>
        </w:rPr>
        <w:t xml:space="preserve">, ESTADO DO RIO GRANDE DE SUL, no uso de suas atribuições legais, </w:t>
      </w:r>
      <w:r w:rsidR="00003492">
        <w:rPr>
          <w:rFonts w:asciiTheme="minorHAnsi" w:hAnsiTheme="minorHAnsi"/>
          <w:b w:val="0"/>
          <w:bCs w:val="0"/>
        </w:rPr>
        <w:t>em conformidade com Art. 43 da Lei Orgânica Municipal, Art. 35, inciso III, alínea “a”, do Regimento Interno da Câmara Municipal e Artigo 20 da Lei Municipal nº 2844, de 17 de maio de 2011</w:t>
      </w:r>
      <w:r w:rsidR="00547953">
        <w:rPr>
          <w:rFonts w:asciiTheme="minorHAnsi" w:hAnsiTheme="minorHAnsi"/>
          <w:b w:val="0"/>
          <w:bCs w:val="0"/>
        </w:rPr>
        <w:t>,</w:t>
      </w:r>
      <w:r w:rsidR="00804CBA">
        <w:rPr>
          <w:rFonts w:asciiTheme="minorHAnsi" w:hAnsiTheme="minorHAnsi"/>
          <w:b w:val="0"/>
          <w:bCs w:val="0"/>
        </w:rPr>
        <w:t xml:space="preserve"> alterada pela Lei Municipal nº 3261, de 02 de setembro de 2014.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  <w:r w:rsidRPr="00B57A26">
        <w:rPr>
          <w:rFonts w:asciiTheme="minorHAnsi" w:hAnsiTheme="minorHAnsi"/>
        </w:rPr>
        <w:t>RESOLVE</w:t>
      </w:r>
      <w:r w:rsidR="00003492">
        <w:rPr>
          <w:rFonts w:asciiTheme="minorHAnsi" w:hAnsiTheme="minorHAnsi"/>
        </w:rPr>
        <w:t>: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</w:p>
    <w:p w:rsidR="001F2C00" w:rsidRDefault="00F843A5" w:rsidP="00003492">
      <w:pPr>
        <w:pStyle w:val="Textoembloco"/>
        <w:spacing w:line="25" w:lineRule="atLeast"/>
        <w:ind w:left="709" w:firstLine="2127"/>
        <w:rPr>
          <w:rFonts w:asciiTheme="minorHAnsi" w:hAnsiTheme="minorHAnsi"/>
          <w:b w:val="0"/>
        </w:rPr>
      </w:pPr>
      <w:r>
        <w:rPr>
          <w:rFonts w:asciiTheme="minorHAnsi" w:hAnsiTheme="minorHAnsi"/>
        </w:rPr>
        <w:t xml:space="preserve">I </w:t>
      </w:r>
      <w:r w:rsidR="00003492">
        <w:rPr>
          <w:rFonts w:asciiTheme="minorHAnsi" w:hAnsiTheme="minorHAnsi"/>
        </w:rPr>
        <w:t>–</w:t>
      </w:r>
      <w:r w:rsidR="003A0D7A">
        <w:rPr>
          <w:rFonts w:asciiTheme="minorHAnsi" w:hAnsiTheme="minorHAnsi"/>
        </w:rPr>
        <w:t xml:space="preserve"> </w:t>
      </w:r>
      <w:r w:rsidR="008145B1" w:rsidRPr="001F2C00">
        <w:rPr>
          <w:rFonts w:asciiTheme="minorHAnsi" w:hAnsiTheme="minorHAnsi"/>
          <w:u w:val="single"/>
        </w:rPr>
        <w:t>Re</w:t>
      </w:r>
      <w:r w:rsidR="00804CBA" w:rsidRPr="001F2C00">
        <w:rPr>
          <w:rFonts w:asciiTheme="minorHAnsi" w:hAnsiTheme="minorHAnsi"/>
          <w:u w:val="single"/>
        </w:rPr>
        <w:t>tifica</w:t>
      </w:r>
      <w:r w:rsidR="00EC17A9">
        <w:rPr>
          <w:rFonts w:asciiTheme="minorHAnsi" w:hAnsiTheme="minorHAnsi"/>
          <w:u w:val="single"/>
        </w:rPr>
        <w:t>r</w:t>
      </w:r>
      <w:bookmarkStart w:id="0" w:name="_GoBack"/>
      <w:bookmarkEnd w:id="0"/>
      <w:r w:rsidR="00804CBA" w:rsidRPr="001F2C00">
        <w:rPr>
          <w:rFonts w:asciiTheme="minorHAnsi" w:hAnsiTheme="minorHAnsi"/>
          <w:u w:val="single"/>
        </w:rPr>
        <w:t xml:space="preserve"> </w:t>
      </w:r>
      <w:r w:rsidR="001F2C00" w:rsidRPr="001F2C00">
        <w:rPr>
          <w:rFonts w:asciiTheme="minorHAnsi" w:hAnsiTheme="minorHAnsi"/>
          <w:u w:val="single"/>
        </w:rPr>
        <w:t>o Inciso I</w:t>
      </w:r>
      <w:r w:rsidR="001F2C00">
        <w:rPr>
          <w:rFonts w:asciiTheme="minorHAnsi" w:hAnsiTheme="minorHAnsi"/>
          <w:b w:val="0"/>
        </w:rPr>
        <w:t xml:space="preserve"> da Portaria nº 11 de 05 de janeiro de 2017:</w:t>
      </w:r>
    </w:p>
    <w:p w:rsidR="001F2C00" w:rsidRDefault="001F2C00" w:rsidP="00003492">
      <w:pPr>
        <w:pStyle w:val="Textoembloco"/>
        <w:spacing w:line="25" w:lineRule="atLeast"/>
        <w:ind w:left="709" w:firstLine="212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...Onde </w:t>
      </w:r>
      <w:proofErr w:type="gramStart"/>
      <w:r>
        <w:rPr>
          <w:rFonts w:asciiTheme="minorHAnsi" w:hAnsiTheme="minorHAnsi"/>
        </w:rPr>
        <w:t>lê-se</w:t>
      </w:r>
      <w:proofErr w:type="gramEnd"/>
      <w:r>
        <w:rPr>
          <w:rFonts w:asciiTheme="minorHAnsi" w:hAnsiTheme="minorHAnsi"/>
        </w:rPr>
        <w:t xml:space="preserve"> Assessor Jurídico da Câmara </w:t>
      </w:r>
    </w:p>
    <w:p w:rsidR="00804CBA" w:rsidRDefault="001F2C00" w:rsidP="00003492">
      <w:pPr>
        <w:pStyle w:val="Textoembloco"/>
        <w:spacing w:line="25" w:lineRule="atLeast"/>
        <w:ind w:left="709" w:firstLine="2127"/>
        <w:rPr>
          <w:rFonts w:asciiTheme="minorHAnsi" w:hAnsiTheme="minorHAnsi"/>
          <w:b w:val="0"/>
        </w:rPr>
      </w:pPr>
      <w:r>
        <w:rPr>
          <w:rFonts w:asciiTheme="minorHAnsi" w:hAnsiTheme="minorHAnsi"/>
        </w:rPr>
        <w:t xml:space="preserve">...LEIA-SE ASSESSOR JURÍDICO DA </w:t>
      </w:r>
      <w:proofErr w:type="gramStart"/>
      <w:r>
        <w:rPr>
          <w:rFonts w:asciiTheme="minorHAnsi" w:hAnsiTheme="minorHAnsi"/>
        </w:rPr>
        <w:t>PRESIDÊNCIA</w:t>
      </w:r>
      <w:r w:rsidR="00804CBA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>.</w:t>
      </w:r>
      <w:proofErr w:type="gramEnd"/>
    </w:p>
    <w:p w:rsidR="001F2C00" w:rsidRDefault="001F2C00" w:rsidP="00003492">
      <w:pPr>
        <w:pStyle w:val="Textoembloco"/>
        <w:spacing w:line="25" w:lineRule="atLeast"/>
        <w:ind w:left="709" w:firstLine="2127"/>
        <w:rPr>
          <w:rFonts w:asciiTheme="minorHAnsi" w:hAnsiTheme="minorHAnsi"/>
          <w:bCs w:val="0"/>
          <w:i/>
        </w:rPr>
      </w:pPr>
    </w:p>
    <w:p w:rsidR="00804CBA" w:rsidRDefault="00804CBA" w:rsidP="00003492">
      <w:pPr>
        <w:pStyle w:val="Textoembloco"/>
        <w:spacing w:line="25" w:lineRule="atLeast"/>
        <w:ind w:left="709" w:firstLine="2127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Cs w:val="0"/>
        </w:rPr>
        <w:t xml:space="preserve">II </w:t>
      </w:r>
      <w:r>
        <w:rPr>
          <w:rFonts w:asciiTheme="minorHAnsi" w:hAnsiTheme="minorHAnsi"/>
          <w:b w:val="0"/>
          <w:bCs w:val="0"/>
        </w:rPr>
        <w:t xml:space="preserve">– </w:t>
      </w:r>
      <w:r w:rsidR="001F2C00">
        <w:rPr>
          <w:rFonts w:asciiTheme="minorHAnsi" w:hAnsiTheme="minorHAnsi"/>
          <w:b w:val="0"/>
          <w:bCs w:val="0"/>
        </w:rPr>
        <w:t>Os demais incisos permanecem inalterados.</w:t>
      </w:r>
    </w:p>
    <w:p w:rsidR="00804CBA" w:rsidRDefault="00804CBA" w:rsidP="00003492">
      <w:pPr>
        <w:pStyle w:val="Textoembloco"/>
        <w:spacing w:line="25" w:lineRule="atLeast"/>
        <w:ind w:left="709" w:firstLine="2127"/>
        <w:rPr>
          <w:rFonts w:asciiTheme="minorHAnsi" w:hAnsiTheme="minorHAnsi"/>
          <w:b w:val="0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  <w:r w:rsidRPr="00B57A26">
        <w:rPr>
          <w:rFonts w:asciiTheme="minorHAnsi" w:hAnsiTheme="minorHAnsi"/>
          <w:bCs w:val="0"/>
        </w:rPr>
        <w:t xml:space="preserve">COMUNIQUE-SE. </w:t>
      </w:r>
    </w:p>
    <w:p w:rsidR="00D1148E" w:rsidRPr="00B57A26" w:rsidRDefault="00D1148E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GABINETE DA PRESIDÊNCIA DA CÂMARA MUNICIPAL DE MOSTARDAS, </w:t>
      </w:r>
      <w:r w:rsidR="001F2C00">
        <w:rPr>
          <w:rFonts w:asciiTheme="minorHAnsi" w:hAnsiTheme="minorHAnsi"/>
          <w:b w:val="0"/>
          <w:bCs w:val="0"/>
        </w:rPr>
        <w:t>17</w:t>
      </w:r>
      <w:r w:rsidR="00003492">
        <w:rPr>
          <w:rFonts w:asciiTheme="minorHAnsi" w:hAnsiTheme="minorHAnsi"/>
          <w:b w:val="0"/>
          <w:bCs w:val="0"/>
        </w:rPr>
        <w:t xml:space="preserve"> DE </w:t>
      </w:r>
      <w:r w:rsidR="001F2C00">
        <w:rPr>
          <w:rFonts w:asciiTheme="minorHAnsi" w:hAnsiTheme="minorHAnsi"/>
          <w:b w:val="0"/>
          <w:bCs w:val="0"/>
        </w:rPr>
        <w:t>JANEIRO DE 2017</w:t>
      </w:r>
      <w:r w:rsidRPr="00B57A26">
        <w:rPr>
          <w:rFonts w:asciiTheme="minorHAnsi" w:hAnsiTheme="minorHAnsi"/>
          <w:b w:val="0"/>
          <w:bCs w:val="0"/>
        </w:rPr>
        <w:t>.</w:t>
      </w:r>
    </w:p>
    <w:p w:rsidR="00D1148E" w:rsidRPr="00B57A26" w:rsidRDefault="00D1148E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Registre-se e Publique-se. </w:t>
      </w: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804CBA" w:rsidRPr="00B57A26" w:rsidRDefault="00804CBA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557C5C" w:rsidRDefault="00557C5C" w:rsidP="00557C5C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DANGELO MOTTA SOARES</w:t>
      </w:r>
    </w:p>
    <w:p w:rsidR="00557C5C" w:rsidRDefault="00557C5C" w:rsidP="00557C5C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</w:p>
    <w:p w:rsidR="00557C5C" w:rsidRDefault="00557C5C" w:rsidP="00557C5C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:rsidR="00557C5C" w:rsidRDefault="00557C5C" w:rsidP="00557C5C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557C5C" w:rsidRDefault="00557C5C" w:rsidP="00557C5C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</w:rPr>
        <w:t>ADELINO BITTENCOURT SILVEIRA</w:t>
      </w:r>
    </w:p>
    <w:p w:rsidR="00557C5C" w:rsidRDefault="00557C5C" w:rsidP="00557C5C">
      <w:pPr>
        <w:pStyle w:val="Textoembloco"/>
        <w:spacing w:line="25" w:lineRule="atLeast"/>
        <w:ind w:left="708" w:firstLine="1"/>
        <w:rPr>
          <w:rFonts w:ascii="Arial Narrow" w:hAnsi="Arial Narrow"/>
        </w:rPr>
      </w:pPr>
      <w:r>
        <w:rPr>
          <w:rFonts w:asciiTheme="minorHAnsi" w:hAnsiTheme="minorHAnsi"/>
          <w:b w:val="0"/>
        </w:rPr>
        <w:t xml:space="preserve">        Secretário</w:t>
      </w:r>
    </w:p>
    <w:p w:rsidR="00C1624D" w:rsidRPr="00B57A26" w:rsidRDefault="00C1624D" w:rsidP="00557C5C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</w:p>
    <w:sectPr w:rsidR="00C1624D" w:rsidRPr="00B57A26" w:rsidSect="00B57A26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2090" w:right="567" w:bottom="851" w:left="567" w:header="720" w:footer="933" w:gutter="0"/>
      <w:pgBorders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B7E" w:rsidRDefault="00AE1B7E">
      <w:r>
        <w:separator/>
      </w:r>
    </w:p>
  </w:endnote>
  <w:endnote w:type="continuationSeparator" w:id="0">
    <w:p w:rsidR="00AE1B7E" w:rsidRDefault="00AE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8B4AC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06B2" w:rsidRDefault="00EC17A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Pr="00B57A26" w:rsidRDefault="00EF443D" w:rsidP="00B57A26">
    <w:pPr>
      <w:pStyle w:val="Rodap"/>
      <w:jc w:val="center"/>
      <w:rPr>
        <w:rFonts w:asciiTheme="minorHAnsi" w:hAnsiTheme="minorHAnsi" w:cs="Arial"/>
        <w:b/>
        <w:bCs/>
        <w:sz w:val="20"/>
        <w:szCs w:val="20"/>
      </w:rPr>
    </w:pPr>
    <w:r w:rsidRPr="00B57A26">
      <w:rPr>
        <w:rFonts w:asciiTheme="minorHAnsi" w:hAnsiTheme="minorHAnsi" w:cs="Arial"/>
        <w:b/>
        <w:bCs/>
        <w:sz w:val="20"/>
        <w:szCs w:val="20"/>
      </w:rPr>
      <w:t>“Doe Órgãos, Doe Sangue- Salve Vidas”.</w:t>
    </w:r>
  </w:p>
  <w:p w:rsidR="003906B2" w:rsidRPr="00B57A26" w:rsidRDefault="00EF443D" w:rsidP="00B57A26">
    <w:pPr>
      <w:pStyle w:val="Rodap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Rua XV de Novembro, 648- Calçadão Chico Pedro – Mostardas – RS CEP. 96270-000</w:t>
    </w:r>
  </w:p>
  <w:p w:rsidR="003906B2" w:rsidRPr="00B57A26" w:rsidRDefault="00EF443D" w:rsidP="00B57A26">
    <w:pPr>
      <w:pStyle w:val="Rodap"/>
      <w:ind w:right="360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Fone: 51- 3673.15.34FAX: 51- 3673.15.98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B7E" w:rsidRDefault="00AE1B7E">
      <w:r>
        <w:separator/>
      </w:r>
    </w:p>
  </w:footnote>
  <w:footnote w:type="continuationSeparator" w:id="0">
    <w:p w:rsidR="00AE1B7E" w:rsidRDefault="00AE1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8B4AC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443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EC17A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8B4AC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C17A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EF443D">
    <w:pPr>
      <w:pStyle w:val="Textopadro"/>
      <w:framePr w:h="1681" w:hRule="exact" w:hSpace="72" w:vSpace="72" w:wrap="auto" w:vAnchor="page" w:hAnchor="page" w:x="5212" w:y="713"/>
    </w:pPr>
    <w:r>
      <w:rPr>
        <w:noProof/>
        <w:sz w:val="20"/>
        <w:lang w:val="pt-BR"/>
      </w:rPr>
      <w:drawing>
        <wp:inline distT="0" distB="0" distL="0" distR="0">
          <wp:extent cx="690880" cy="8083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06B2" w:rsidRDefault="00EC17A9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3906B2" w:rsidRDefault="00EF443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FD53E8" w:rsidRDefault="00EC17A9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Default="00EC17A9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Pr="00B57A26" w:rsidRDefault="00EC17A9">
    <w:pPr>
      <w:pStyle w:val="Textopadro"/>
      <w:tabs>
        <w:tab w:val="center" w:pos="4680"/>
        <w:tab w:val="right" w:pos="9360"/>
      </w:tabs>
      <w:spacing w:line="360" w:lineRule="auto"/>
      <w:rPr>
        <w:rFonts w:asciiTheme="minorHAnsi" w:hAnsiTheme="minorHAnsi"/>
        <w:sz w:val="2"/>
        <w:szCs w:val="2"/>
        <w:lang w:val="pt-BR"/>
      </w:rPr>
    </w:pPr>
  </w:p>
  <w:p w:rsidR="003906B2" w:rsidRPr="00B57A26" w:rsidRDefault="00EF443D" w:rsidP="00FD53E8">
    <w:pPr>
      <w:pStyle w:val="Textopadro"/>
      <w:tabs>
        <w:tab w:val="center" w:pos="4680"/>
        <w:tab w:val="right" w:pos="9360"/>
      </w:tabs>
      <w:rPr>
        <w:rFonts w:asciiTheme="minorHAnsi" w:hAnsiTheme="minorHAnsi"/>
        <w:b/>
        <w:szCs w:val="24"/>
        <w:lang w:val="pt-BR"/>
      </w:rPr>
    </w:pPr>
    <w:r w:rsidRPr="00B57A26">
      <w:rPr>
        <w:rFonts w:asciiTheme="minorHAnsi" w:hAnsiTheme="minorHAnsi"/>
        <w:sz w:val="32"/>
        <w:lang w:val="pt-BR"/>
      </w:rPr>
      <w:tab/>
    </w:r>
    <w:r w:rsidRPr="00B57A26">
      <w:rPr>
        <w:rFonts w:asciiTheme="minorHAnsi" w:hAnsiTheme="minorHAnsi"/>
        <w:b/>
        <w:szCs w:val="24"/>
        <w:lang w:val="pt-BR"/>
      </w:rPr>
      <w:t>ESTADO DO RIO GRANDE DO SUL</w:t>
    </w:r>
  </w:p>
  <w:p w:rsidR="003906B2" w:rsidRDefault="00EF443D" w:rsidP="00FD53E8">
    <w:pPr>
      <w:pStyle w:val="Cabealho"/>
      <w:ind w:right="360"/>
    </w:pPr>
    <w:r w:rsidRPr="00B57A26">
      <w:rPr>
        <w:rFonts w:asciiTheme="minorHAnsi" w:hAnsiTheme="minorHAnsi"/>
        <w:b/>
      </w:rPr>
      <w:tab/>
      <w:t xml:space="preserve">                            CÂMARA MUNICIPAL DE MOSTARDAS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3D"/>
    <w:rsid w:val="00003492"/>
    <w:rsid w:val="000D096E"/>
    <w:rsid w:val="000F297B"/>
    <w:rsid w:val="001F2C00"/>
    <w:rsid w:val="001F605D"/>
    <w:rsid w:val="002A1AC1"/>
    <w:rsid w:val="002E5783"/>
    <w:rsid w:val="003671AE"/>
    <w:rsid w:val="003A0D7A"/>
    <w:rsid w:val="00547953"/>
    <w:rsid w:val="00557C5C"/>
    <w:rsid w:val="005823E7"/>
    <w:rsid w:val="0063346B"/>
    <w:rsid w:val="006A0684"/>
    <w:rsid w:val="00726328"/>
    <w:rsid w:val="007621FD"/>
    <w:rsid w:val="00773ABA"/>
    <w:rsid w:val="007C37A8"/>
    <w:rsid w:val="007E7E46"/>
    <w:rsid w:val="00804CBA"/>
    <w:rsid w:val="008145B1"/>
    <w:rsid w:val="0086484D"/>
    <w:rsid w:val="008B4ACA"/>
    <w:rsid w:val="00965D12"/>
    <w:rsid w:val="00A47DCC"/>
    <w:rsid w:val="00AA5F36"/>
    <w:rsid w:val="00AE1B7E"/>
    <w:rsid w:val="00B57A26"/>
    <w:rsid w:val="00BE7CE2"/>
    <w:rsid w:val="00C1624D"/>
    <w:rsid w:val="00C76FD9"/>
    <w:rsid w:val="00C83FFF"/>
    <w:rsid w:val="00CA234E"/>
    <w:rsid w:val="00D1148E"/>
    <w:rsid w:val="00D34B38"/>
    <w:rsid w:val="00D50101"/>
    <w:rsid w:val="00E673F0"/>
    <w:rsid w:val="00E90943"/>
    <w:rsid w:val="00EC17A9"/>
    <w:rsid w:val="00EF443D"/>
    <w:rsid w:val="00F00977"/>
    <w:rsid w:val="00F40568"/>
    <w:rsid w:val="00F43723"/>
    <w:rsid w:val="00F84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E280952-0DFC-4671-A3ED-0CA5A73E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DEM. Padrão</dc:creator>
  <cp:lastModifiedBy>Camara</cp:lastModifiedBy>
  <cp:revision>11</cp:revision>
  <cp:lastPrinted>2017-01-17T11:32:00Z</cp:lastPrinted>
  <dcterms:created xsi:type="dcterms:W3CDTF">2015-07-20T16:20:00Z</dcterms:created>
  <dcterms:modified xsi:type="dcterms:W3CDTF">2017-01-17T11:40:00Z</dcterms:modified>
</cp:coreProperties>
</file>