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FCA" w:rsidRDefault="00C93FCA" w:rsidP="00E7215D">
      <w:pPr>
        <w:pStyle w:val="Textopadro"/>
        <w:ind w:left="3828"/>
        <w:jc w:val="both"/>
        <w:rPr>
          <w:rFonts w:ascii="Arial" w:hAnsi="Arial"/>
          <w:b/>
          <w:sz w:val="22"/>
          <w:lang w:val="pt-BR"/>
        </w:rPr>
      </w:pPr>
    </w:p>
    <w:p w:rsidR="00C43480" w:rsidRDefault="009B1942" w:rsidP="0067693F">
      <w:pPr>
        <w:pStyle w:val="Textopadro"/>
        <w:ind w:left="4395"/>
        <w:jc w:val="both"/>
        <w:rPr>
          <w:rFonts w:ascii="Arial" w:hAnsi="Arial"/>
          <w:sz w:val="22"/>
          <w:lang w:val="pt-BR"/>
        </w:rPr>
      </w:pPr>
      <w:r>
        <w:rPr>
          <w:rFonts w:ascii="Arial" w:hAnsi="Arial"/>
          <w:b/>
          <w:sz w:val="22"/>
          <w:lang w:val="pt-BR"/>
        </w:rPr>
        <w:t>I</w:t>
      </w:r>
      <w:r w:rsidR="0091060D">
        <w:rPr>
          <w:rFonts w:ascii="Arial" w:hAnsi="Arial"/>
          <w:b/>
          <w:sz w:val="22"/>
          <w:lang w:val="pt-BR"/>
        </w:rPr>
        <w:t>NSTITUI A COORDENADORIA E O FUNDO MUNICIPAL DE DEFESA CIVIL</w:t>
      </w:r>
    </w:p>
    <w:p w:rsidR="00C43480" w:rsidRDefault="00C43480" w:rsidP="00C43480">
      <w:pPr>
        <w:pStyle w:val="Textopadro"/>
        <w:tabs>
          <w:tab w:val="left" w:pos="-2529"/>
        </w:tabs>
        <w:ind w:left="4253"/>
        <w:jc w:val="both"/>
        <w:rPr>
          <w:rFonts w:ascii="Arial" w:hAnsi="Arial"/>
          <w:b/>
          <w:sz w:val="22"/>
          <w:lang w:val="pt-BR"/>
        </w:rPr>
      </w:pPr>
    </w:p>
    <w:p w:rsidR="00EE1F1C" w:rsidRPr="00EE1F1C" w:rsidRDefault="00EE1F1C" w:rsidP="00EE1F1C">
      <w:pPr>
        <w:pStyle w:val="Textopadro"/>
        <w:ind w:firstLine="2529"/>
        <w:jc w:val="both"/>
        <w:rPr>
          <w:rFonts w:ascii="Arial" w:hAnsi="Arial"/>
          <w:sz w:val="22"/>
          <w:szCs w:val="22"/>
          <w:lang w:val="pt-BR"/>
        </w:rPr>
      </w:pPr>
      <w:r w:rsidRPr="00EE1F1C">
        <w:rPr>
          <w:rFonts w:ascii="Arial" w:hAnsi="Arial"/>
          <w:sz w:val="22"/>
          <w:szCs w:val="22"/>
          <w:lang w:val="pt-BR"/>
        </w:rPr>
        <w:t>Faço saber que a Câmara Municipal aprovou, nos termos da Lei Orgânica do Município, e eu, MARNE MATEUS VITORINO, Prefeito Municipal, sanciono e promulgo a seguinte:</w:t>
      </w:r>
    </w:p>
    <w:p w:rsidR="0067693F" w:rsidRDefault="0067693F" w:rsidP="00C43480">
      <w:pPr>
        <w:pStyle w:val="Textopadro"/>
        <w:tabs>
          <w:tab w:val="left" w:pos="-2529"/>
          <w:tab w:val="left" w:pos="360"/>
        </w:tabs>
        <w:ind w:firstLine="2520"/>
        <w:jc w:val="both"/>
        <w:rPr>
          <w:rFonts w:ascii="Arial" w:hAnsi="Arial"/>
          <w:b/>
          <w:sz w:val="28"/>
          <w:lang w:val="pt-BR"/>
        </w:rPr>
      </w:pPr>
    </w:p>
    <w:p w:rsidR="00C43480" w:rsidRDefault="00C43480" w:rsidP="00C43480">
      <w:pPr>
        <w:pStyle w:val="Textopadro"/>
        <w:tabs>
          <w:tab w:val="left" w:pos="-2529"/>
          <w:tab w:val="left" w:pos="360"/>
        </w:tabs>
        <w:ind w:firstLine="2520"/>
        <w:jc w:val="both"/>
        <w:rPr>
          <w:rFonts w:ascii="Arial" w:hAnsi="Arial"/>
          <w:sz w:val="22"/>
          <w:lang w:val="pt-BR"/>
        </w:rPr>
      </w:pPr>
      <w:r>
        <w:rPr>
          <w:rFonts w:ascii="Arial" w:hAnsi="Arial"/>
          <w:b/>
          <w:sz w:val="28"/>
          <w:lang w:val="pt-BR"/>
        </w:rPr>
        <w:t>L E I :</w:t>
      </w:r>
    </w:p>
    <w:p w:rsidR="0091060D" w:rsidRPr="0067693F" w:rsidRDefault="0091060D" w:rsidP="0091060D">
      <w:pPr>
        <w:jc w:val="center"/>
        <w:rPr>
          <w:rFonts w:ascii="Arial" w:hAnsi="Arial" w:cs="Arial"/>
          <w:b/>
          <w:sz w:val="22"/>
          <w:szCs w:val="22"/>
        </w:rPr>
      </w:pPr>
      <w:r w:rsidRPr="0067693F">
        <w:rPr>
          <w:rFonts w:ascii="Arial" w:hAnsi="Arial" w:cs="Arial"/>
          <w:b/>
          <w:sz w:val="22"/>
          <w:szCs w:val="22"/>
        </w:rPr>
        <w:t>Seção I</w:t>
      </w:r>
    </w:p>
    <w:p w:rsidR="0091060D" w:rsidRPr="0067693F" w:rsidRDefault="0091060D" w:rsidP="0091060D">
      <w:pPr>
        <w:jc w:val="center"/>
        <w:rPr>
          <w:rFonts w:ascii="Arial" w:hAnsi="Arial" w:cs="Arial"/>
          <w:b/>
          <w:sz w:val="22"/>
          <w:szCs w:val="22"/>
        </w:rPr>
      </w:pPr>
      <w:r w:rsidRPr="0067693F">
        <w:rPr>
          <w:rFonts w:ascii="Arial" w:hAnsi="Arial" w:cs="Arial"/>
          <w:b/>
          <w:sz w:val="22"/>
          <w:szCs w:val="22"/>
        </w:rPr>
        <w:t>Da Coordenadoria</w:t>
      </w:r>
    </w:p>
    <w:p w:rsidR="0091060D" w:rsidRPr="0091060D" w:rsidRDefault="0091060D" w:rsidP="0091060D">
      <w:pPr>
        <w:jc w:val="center"/>
        <w:rPr>
          <w:rFonts w:ascii="Arial" w:hAnsi="Arial" w:cs="Arial"/>
          <w:sz w:val="22"/>
          <w:szCs w:val="22"/>
        </w:rPr>
      </w:pPr>
    </w:p>
    <w:p w:rsidR="0091060D" w:rsidRDefault="0091060D" w:rsidP="0067693F">
      <w:pPr>
        <w:spacing w:before="120"/>
        <w:ind w:firstLine="2552"/>
        <w:jc w:val="both"/>
        <w:rPr>
          <w:rFonts w:ascii="Arial" w:hAnsi="Arial" w:cs="Arial"/>
          <w:sz w:val="22"/>
          <w:szCs w:val="22"/>
        </w:rPr>
      </w:pPr>
      <w:r w:rsidRPr="0067693F">
        <w:rPr>
          <w:rFonts w:ascii="Arial" w:hAnsi="Arial" w:cs="Arial"/>
          <w:b/>
          <w:sz w:val="22"/>
          <w:szCs w:val="22"/>
        </w:rPr>
        <w:t>Art. 1º</w:t>
      </w:r>
      <w:r w:rsidR="0067693F" w:rsidRPr="0067693F">
        <w:rPr>
          <w:rFonts w:ascii="Arial" w:hAnsi="Arial" w:cs="Arial"/>
          <w:b/>
          <w:sz w:val="22"/>
          <w:szCs w:val="22"/>
        </w:rPr>
        <w:t xml:space="preserve"> -</w:t>
      </w:r>
      <w:r w:rsidRPr="0091060D">
        <w:rPr>
          <w:rFonts w:ascii="Arial" w:hAnsi="Arial" w:cs="Arial"/>
          <w:sz w:val="22"/>
          <w:szCs w:val="22"/>
        </w:rPr>
        <w:t xml:space="preserve"> É instituída a Coordenadoria Municipal de Defesa Civil – COMDEC, vinculada ao Gabinete do Prefeito.</w:t>
      </w:r>
    </w:p>
    <w:p w:rsidR="0067693F" w:rsidRPr="0091060D" w:rsidRDefault="0067693F" w:rsidP="0067693F">
      <w:pPr>
        <w:ind w:firstLine="2552"/>
        <w:jc w:val="both"/>
        <w:rPr>
          <w:rFonts w:ascii="Arial" w:hAnsi="Arial" w:cs="Arial"/>
          <w:sz w:val="22"/>
          <w:szCs w:val="22"/>
        </w:rPr>
      </w:pPr>
    </w:p>
    <w:p w:rsidR="0091060D" w:rsidRDefault="0091060D" w:rsidP="0067693F">
      <w:pPr>
        <w:spacing w:before="120"/>
        <w:ind w:firstLine="2552"/>
        <w:jc w:val="both"/>
        <w:rPr>
          <w:rFonts w:ascii="Arial" w:hAnsi="Arial" w:cs="Arial"/>
          <w:sz w:val="22"/>
          <w:szCs w:val="22"/>
        </w:rPr>
      </w:pPr>
      <w:r w:rsidRPr="0067693F">
        <w:rPr>
          <w:rFonts w:ascii="Arial" w:hAnsi="Arial" w:cs="Arial"/>
          <w:b/>
          <w:sz w:val="22"/>
          <w:szCs w:val="22"/>
        </w:rPr>
        <w:t>Art. 2º</w:t>
      </w:r>
      <w:r w:rsidR="0067693F">
        <w:rPr>
          <w:rFonts w:ascii="Arial" w:hAnsi="Arial" w:cs="Arial"/>
          <w:b/>
          <w:sz w:val="22"/>
          <w:szCs w:val="22"/>
        </w:rPr>
        <w:t xml:space="preserve"> -</w:t>
      </w:r>
      <w:r w:rsidRPr="0091060D">
        <w:rPr>
          <w:rFonts w:ascii="Arial" w:hAnsi="Arial" w:cs="Arial"/>
          <w:sz w:val="22"/>
          <w:szCs w:val="22"/>
        </w:rPr>
        <w:t xml:space="preserve"> A Coordenadoria Municipal de Defesa Civil - COMDEC é o órgão de coordenação municipal dos assuntos de defesa civil, cabendo-lhe executar a Política Municipal de Defesa Civil, de acordo com as diretrizes do Sistema Nacional e Estadual de Defesa Civil.</w:t>
      </w:r>
    </w:p>
    <w:p w:rsidR="0091060D" w:rsidRDefault="0091060D" w:rsidP="0067693F">
      <w:pPr>
        <w:pStyle w:val="p5"/>
        <w:spacing w:line="240" w:lineRule="auto"/>
        <w:ind w:left="0" w:firstLine="2552"/>
        <w:jc w:val="both"/>
        <w:rPr>
          <w:rFonts w:cs="Arial"/>
          <w:szCs w:val="22"/>
        </w:rPr>
      </w:pPr>
      <w:r w:rsidRPr="0067693F">
        <w:rPr>
          <w:rFonts w:cs="Arial"/>
          <w:b/>
          <w:szCs w:val="22"/>
        </w:rPr>
        <w:t>Parágrafo Único</w:t>
      </w:r>
      <w:r w:rsidR="0067693F">
        <w:rPr>
          <w:rFonts w:cs="Arial"/>
          <w:b/>
          <w:szCs w:val="22"/>
        </w:rPr>
        <w:t xml:space="preserve"> - </w:t>
      </w:r>
      <w:r w:rsidRPr="0091060D">
        <w:rPr>
          <w:rFonts w:cs="Arial"/>
          <w:szCs w:val="22"/>
        </w:rPr>
        <w:t>A COMDEC constitui órgão integrante do Sistema Nacional de Defesa Civil.</w:t>
      </w:r>
    </w:p>
    <w:p w:rsidR="0067693F" w:rsidRPr="0091060D" w:rsidRDefault="0067693F" w:rsidP="0067693F">
      <w:pPr>
        <w:pStyle w:val="p5"/>
        <w:spacing w:line="240" w:lineRule="auto"/>
        <w:ind w:left="0" w:firstLine="2552"/>
        <w:jc w:val="both"/>
        <w:rPr>
          <w:rFonts w:cs="Arial"/>
          <w:szCs w:val="22"/>
        </w:rPr>
      </w:pPr>
    </w:p>
    <w:p w:rsidR="0091060D" w:rsidRPr="0091060D" w:rsidRDefault="0091060D" w:rsidP="0067693F">
      <w:pPr>
        <w:spacing w:before="120"/>
        <w:ind w:firstLine="2552"/>
        <w:jc w:val="both"/>
        <w:rPr>
          <w:rFonts w:ascii="Arial" w:hAnsi="Arial" w:cs="Arial"/>
          <w:sz w:val="22"/>
          <w:szCs w:val="22"/>
        </w:rPr>
      </w:pPr>
      <w:r w:rsidRPr="0067693F">
        <w:rPr>
          <w:rFonts w:ascii="Arial" w:hAnsi="Arial" w:cs="Arial"/>
          <w:b/>
          <w:sz w:val="22"/>
          <w:szCs w:val="22"/>
        </w:rPr>
        <w:t>Art. 3º</w:t>
      </w:r>
      <w:r w:rsidR="0067693F">
        <w:rPr>
          <w:rFonts w:ascii="Arial" w:hAnsi="Arial" w:cs="Arial"/>
          <w:sz w:val="22"/>
          <w:szCs w:val="22"/>
        </w:rPr>
        <w:t xml:space="preserve"> </w:t>
      </w:r>
      <w:r w:rsidR="0067693F" w:rsidRPr="0067693F">
        <w:rPr>
          <w:rFonts w:ascii="Arial" w:hAnsi="Arial" w:cs="Arial"/>
          <w:b/>
          <w:sz w:val="22"/>
          <w:szCs w:val="22"/>
        </w:rPr>
        <w:t>-</w:t>
      </w:r>
      <w:r w:rsidRPr="0091060D">
        <w:rPr>
          <w:rFonts w:ascii="Arial" w:hAnsi="Arial" w:cs="Arial"/>
          <w:sz w:val="22"/>
          <w:szCs w:val="22"/>
        </w:rPr>
        <w:t xml:space="preserve"> Compete à COMDEC:</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I </w:t>
      </w:r>
      <w:r w:rsidRPr="0091060D">
        <w:rPr>
          <w:rFonts w:ascii="Arial" w:eastAsia="Arial" w:hAnsi="Arial" w:cs="Arial"/>
          <w:sz w:val="22"/>
          <w:szCs w:val="22"/>
        </w:rPr>
        <w:t>–</w:t>
      </w:r>
      <w:r w:rsidRPr="0091060D">
        <w:rPr>
          <w:rFonts w:ascii="Arial" w:hAnsi="Arial" w:cs="Arial"/>
          <w:sz w:val="22"/>
          <w:szCs w:val="22"/>
        </w:rPr>
        <w:t xml:space="preserve"> articular, coordenar e gerenciar ações de defesa civil, em âmbito municipal;</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II </w:t>
      </w:r>
      <w:r w:rsidRPr="0091060D">
        <w:rPr>
          <w:rFonts w:ascii="Arial" w:eastAsia="Arial" w:hAnsi="Arial" w:cs="Arial"/>
          <w:sz w:val="22"/>
          <w:szCs w:val="22"/>
        </w:rPr>
        <w:t>–</w:t>
      </w:r>
      <w:r w:rsidRPr="0091060D">
        <w:rPr>
          <w:rFonts w:ascii="Arial" w:hAnsi="Arial" w:cs="Arial"/>
          <w:sz w:val="22"/>
          <w:szCs w:val="22"/>
        </w:rPr>
        <w:t xml:space="preserve"> promover a ampla participação da comunidade nas ações de defesa, especialmente nas atividades de planejamento e ações de respostas a desastres e reconstrução;</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III </w:t>
      </w:r>
      <w:r w:rsidRPr="0091060D">
        <w:rPr>
          <w:rFonts w:ascii="Arial" w:eastAsia="Arial" w:hAnsi="Arial" w:cs="Arial"/>
          <w:sz w:val="22"/>
          <w:szCs w:val="22"/>
        </w:rPr>
        <w:t>–</w:t>
      </w:r>
      <w:r w:rsidRPr="0091060D">
        <w:rPr>
          <w:rFonts w:ascii="Arial" w:hAnsi="Arial" w:cs="Arial"/>
          <w:sz w:val="22"/>
          <w:szCs w:val="22"/>
        </w:rPr>
        <w:t xml:space="preserve"> elaborar e implementar planos diretores, planos de contingências e planos de operações de defesa civil, bem como projetos relacionados com o assunto;</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IV </w:t>
      </w:r>
      <w:r w:rsidRPr="0091060D">
        <w:rPr>
          <w:rFonts w:ascii="Arial" w:eastAsia="Arial" w:hAnsi="Arial" w:cs="Arial"/>
          <w:sz w:val="22"/>
          <w:szCs w:val="22"/>
        </w:rPr>
        <w:t>–</w:t>
      </w:r>
      <w:r w:rsidRPr="0091060D">
        <w:rPr>
          <w:rFonts w:ascii="Arial" w:hAnsi="Arial" w:cs="Arial"/>
          <w:sz w:val="22"/>
          <w:szCs w:val="22"/>
        </w:rPr>
        <w:t xml:space="preserve"> elaborar o plano de ação anual, objetivando o atendimento de ações em tempo de normalidade, bem como em situações emergenciais, com a garantia de recursos do orçamento municipal;</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V </w:t>
      </w:r>
      <w:r w:rsidRPr="0091060D">
        <w:rPr>
          <w:rFonts w:ascii="Arial" w:eastAsia="Arial" w:hAnsi="Arial" w:cs="Arial"/>
          <w:sz w:val="22"/>
          <w:szCs w:val="22"/>
        </w:rPr>
        <w:t>–</w:t>
      </w:r>
      <w:r w:rsidRPr="0091060D">
        <w:rPr>
          <w:rFonts w:ascii="Arial" w:hAnsi="Arial" w:cs="Arial"/>
          <w:sz w:val="22"/>
          <w:szCs w:val="22"/>
        </w:rPr>
        <w:t xml:space="preserve"> prever recursos orçamentários próprios necessários às ações relacionadas com a minimização de desastres e com o restabelecimento da situação de normalidade;</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VI </w:t>
      </w:r>
      <w:r w:rsidRPr="0091060D">
        <w:rPr>
          <w:rFonts w:ascii="Arial" w:eastAsia="Arial" w:hAnsi="Arial" w:cs="Arial"/>
          <w:sz w:val="22"/>
          <w:szCs w:val="22"/>
        </w:rPr>
        <w:t>–</w:t>
      </w:r>
      <w:r w:rsidRPr="0091060D">
        <w:rPr>
          <w:rFonts w:ascii="Arial" w:hAnsi="Arial" w:cs="Arial"/>
          <w:sz w:val="22"/>
          <w:szCs w:val="22"/>
        </w:rPr>
        <w:t xml:space="preserve"> capacitar recursos humanos para as ações de defesa civil e promover o desenvolvimento de associações de voluntários, buscando articular, ao máximo, a atuação conjunta com as comunidades apoiadas;</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VII </w:t>
      </w:r>
      <w:r w:rsidRPr="0091060D">
        <w:rPr>
          <w:rFonts w:ascii="Arial" w:eastAsia="Arial" w:hAnsi="Arial" w:cs="Arial"/>
          <w:sz w:val="22"/>
          <w:szCs w:val="22"/>
        </w:rPr>
        <w:t>–</w:t>
      </w:r>
      <w:r w:rsidRPr="0091060D">
        <w:rPr>
          <w:rFonts w:ascii="Arial" w:hAnsi="Arial" w:cs="Arial"/>
          <w:sz w:val="22"/>
          <w:szCs w:val="22"/>
        </w:rPr>
        <w:t xml:space="preserve"> promover a inclusão dos princípios de defesa civil, nos currículos escolares da rede municipal de ensino médio e fundamental, proporcionando todo apoio à comunidade docente no desenvolvimento de material pedagógico-didático para esse fim;</w:t>
      </w:r>
    </w:p>
    <w:p w:rsidR="0091060D" w:rsidRDefault="0091060D" w:rsidP="0067693F">
      <w:pPr>
        <w:spacing w:before="120"/>
        <w:jc w:val="both"/>
        <w:rPr>
          <w:rFonts w:ascii="Arial" w:hAnsi="Arial" w:cs="Arial"/>
          <w:sz w:val="22"/>
          <w:szCs w:val="22"/>
        </w:rPr>
      </w:pPr>
      <w:r w:rsidRPr="0091060D">
        <w:rPr>
          <w:rFonts w:ascii="Arial" w:hAnsi="Arial" w:cs="Arial"/>
          <w:sz w:val="22"/>
          <w:szCs w:val="22"/>
        </w:rPr>
        <w:t xml:space="preserve">VIII </w:t>
      </w:r>
      <w:r w:rsidRPr="0091060D">
        <w:rPr>
          <w:rFonts w:ascii="Arial" w:eastAsia="Arial" w:hAnsi="Arial" w:cs="Arial"/>
          <w:sz w:val="22"/>
          <w:szCs w:val="22"/>
        </w:rPr>
        <w:t>–</w:t>
      </w:r>
      <w:r w:rsidRPr="0091060D">
        <w:rPr>
          <w:rFonts w:ascii="Arial" w:hAnsi="Arial" w:cs="Arial"/>
          <w:sz w:val="22"/>
          <w:szCs w:val="22"/>
        </w:rPr>
        <w:t xml:space="preserve"> vistoriar edificações e áreas de risco e promover ou articular a intervenção preventiva, o isolamento e a evacuação da população das áreas de risco intensificado e das edificações vulneráveis;</w:t>
      </w:r>
    </w:p>
    <w:p w:rsidR="00E5142F" w:rsidRDefault="00E5142F" w:rsidP="00E5142F">
      <w:pPr>
        <w:ind w:firstLine="2552"/>
        <w:jc w:val="both"/>
        <w:rPr>
          <w:rFonts w:ascii="Arial" w:hAnsi="Arial" w:cs="Arial"/>
          <w:sz w:val="24"/>
          <w:szCs w:val="22"/>
        </w:rPr>
      </w:pPr>
    </w:p>
    <w:tbl>
      <w:tblPr>
        <w:tblW w:w="0" w:type="auto"/>
        <w:tblInd w:w="3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4"/>
      </w:tblGrid>
      <w:tr w:rsidR="00E5142F" w:rsidTr="00784388">
        <w:trPr>
          <w:trHeight w:val="467"/>
        </w:trPr>
        <w:tc>
          <w:tcPr>
            <w:tcW w:w="4834" w:type="dxa"/>
            <w:tcBorders>
              <w:top w:val="single" w:sz="12" w:space="0" w:color="auto"/>
              <w:left w:val="single" w:sz="12" w:space="0" w:color="auto"/>
              <w:bottom w:val="single" w:sz="12" w:space="0" w:color="auto"/>
              <w:right w:val="single" w:sz="12" w:space="0" w:color="auto"/>
            </w:tcBorders>
            <w:hideMark/>
          </w:tcPr>
          <w:p w:rsidR="00E5142F" w:rsidRDefault="00E5142F" w:rsidP="00784388">
            <w:pPr>
              <w:pStyle w:val="Recuodecorpodetexto22"/>
              <w:ind w:left="9072" w:right="-1" w:hanging="9072"/>
              <w:jc w:val="center"/>
              <w:rPr>
                <w:rFonts w:ascii="Tahoma" w:hAnsi="Tahoma" w:cs="Tahoma"/>
                <w:sz w:val="16"/>
                <w:szCs w:val="16"/>
              </w:rPr>
            </w:pPr>
            <w:r>
              <w:rPr>
                <w:rFonts w:ascii="Tahoma" w:hAnsi="Tahoma" w:cs="Tahoma"/>
                <w:sz w:val="16"/>
                <w:szCs w:val="16"/>
              </w:rPr>
              <w:t xml:space="preserve">PUBLICADA NO PERÍODO DE </w:t>
            </w:r>
            <w:r>
              <w:rPr>
                <w:rFonts w:ascii="Tahoma" w:hAnsi="Tahoma" w:cs="Tahoma"/>
                <w:b/>
                <w:sz w:val="16"/>
                <w:szCs w:val="16"/>
              </w:rPr>
              <w:t>31/01/2011</w:t>
            </w:r>
            <w:r>
              <w:rPr>
                <w:rFonts w:ascii="Tahoma" w:hAnsi="Tahoma" w:cs="Tahoma"/>
                <w:sz w:val="16"/>
                <w:szCs w:val="16"/>
              </w:rPr>
              <w:t xml:space="preserve"> A </w:t>
            </w:r>
            <w:r>
              <w:rPr>
                <w:rFonts w:ascii="Tahoma" w:hAnsi="Tahoma" w:cs="Tahoma"/>
                <w:b/>
                <w:sz w:val="16"/>
                <w:szCs w:val="16"/>
              </w:rPr>
              <w:t>14/02/2011</w:t>
            </w:r>
          </w:p>
          <w:p w:rsidR="00E5142F" w:rsidRDefault="00E5142F" w:rsidP="00784388">
            <w:pPr>
              <w:pStyle w:val="Recuodecorpodetexto22"/>
              <w:ind w:left="9072" w:right="-1" w:hanging="9072"/>
              <w:jc w:val="center"/>
              <w:rPr>
                <w:rFonts w:ascii="Tahoma" w:hAnsi="Tahoma" w:cs="Tahoma"/>
                <w:sz w:val="14"/>
                <w:szCs w:val="16"/>
              </w:rPr>
            </w:pPr>
            <w:r>
              <w:rPr>
                <w:rFonts w:ascii="Tahoma" w:hAnsi="Tahoma" w:cs="Tahoma"/>
                <w:sz w:val="16"/>
                <w:szCs w:val="16"/>
              </w:rPr>
              <w:t>NO MURAL DA PREFEITURA MUNICIPAL DE MOSTARDAS</w:t>
            </w:r>
          </w:p>
        </w:tc>
      </w:tr>
    </w:tbl>
    <w:p w:rsidR="00E5142F" w:rsidRDefault="00E5142F" w:rsidP="00E5142F">
      <w:pPr>
        <w:pStyle w:val="Corpodetexto33"/>
        <w:rPr>
          <w:b/>
          <w:sz w:val="18"/>
        </w:rPr>
      </w:pPr>
      <w:r>
        <w:rPr>
          <w:b/>
          <w:spacing w:val="9"/>
          <w:sz w:val="18"/>
        </w:rPr>
        <w:t xml:space="preserve">                                                                               </w:t>
      </w:r>
    </w:p>
    <w:p w:rsidR="0091060D" w:rsidRDefault="0091060D" w:rsidP="0067693F">
      <w:pPr>
        <w:spacing w:before="120"/>
        <w:jc w:val="both"/>
        <w:rPr>
          <w:rFonts w:ascii="Arial" w:hAnsi="Arial" w:cs="Arial"/>
          <w:sz w:val="22"/>
          <w:szCs w:val="22"/>
        </w:rPr>
      </w:pPr>
      <w:r w:rsidRPr="0091060D">
        <w:rPr>
          <w:rFonts w:ascii="Arial" w:hAnsi="Arial" w:cs="Arial"/>
          <w:sz w:val="22"/>
          <w:szCs w:val="22"/>
        </w:rPr>
        <w:lastRenderedPageBreak/>
        <w:t xml:space="preserve">IX </w:t>
      </w:r>
      <w:r w:rsidRPr="0091060D">
        <w:rPr>
          <w:rFonts w:ascii="Arial" w:eastAsia="Arial" w:hAnsi="Arial" w:cs="Arial"/>
          <w:sz w:val="22"/>
          <w:szCs w:val="22"/>
        </w:rPr>
        <w:t>–</w:t>
      </w:r>
      <w:r w:rsidRPr="0091060D">
        <w:rPr>
          <w:rFonts w:ascii="Arial" w:hAnsi="Arial" w:cs="Arial"/>
          <w:sz w:val="22"/>
          <w:szCs w:val="22"/>
        </w:rPr>
        <w:t xml:space="preserve"> implantar bancos de dados e elaborar mapas temáticos sobre ameaças múltiplas, vulnerabilidade e </w:t>
      </w:r>
      <w:proofErr w:type="spellStart"/>
      <w:r w:rsidRPr="0091060D">
        <w:rPr>
          <w:rFonts w:ascii="Arial" w:hAnsi="Arial" w:cs="Arial"/>
          <w:sz w:val="22"/>
          <w:szCs w:val="22"/>
        </w:rPr>
        <w:t>mobiliamento</w:t>
      </w:r>
      <w:proofErr w:type="spellEnd"/>
      <w:r w:rsidRPr="0091060D">
        <w:rPr>
          <w:rFonts w:ascii="Arial" w:hAnsi="Arial" w:cs="Arial"/>
          <w:sz w:val="22"/>
          <w:szCs w:val="22"/>
        </w:rPr>
        <w:t xml:space="preserve"> do território, nível de riscos e sobre recursos relacionados com o equipamento do território e disponíveis para o apoio às operações;</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 </w:t>
      </w:r>
      <w:r w:rsidRPr="0091060D">
        <w:rPr>
          <w:rFonts w:ascii="Arial" w:eastAsia="Arial" w:hAnsi="Arial" w:cs="Arial"/>
          <w:sz w:val="22"/>
          <w:szCs w:val="22"/>
        </w:rPr>
        <w:t>–</w:t>
      </w:r>
      <w:r w:rsidRPr="0091060D">
        <w:rPr>
          <w:rFonts w:ascii="Arial" w:hAnsi="Arial" w:cs="Arial"/>
          <w:sz w:val="22"/>
          <w:szCs w:val="22"/>
        </w:rPr>
        <w:t xml:space="preserve"> analisar e recomendar a inclusão de áreas de riscos no Plano Diretor Municipal;</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XI </w:t>
      </w:r>
      <w:r w:rsidRPr="0091060D">
        <w:rPr>
          <w:rFonts w:ascii="Arial" w:eastAsia="Arial" w:hAnsi="Arial" w:cs="Arial"/>
          <w:sz w:val="22"/>
          <w:szCs w:val="22"/>
        </w:rPr>
        <w:t>–</w:t>
      </w:r>
      <w:r w:rsidRPr="0091060D">
        <w:rPr>
          <w:rFonts w:ascii="Arial" w:hAnsi="Arial" w:cs="Arial"/>
          <w:sz w:val="22"/>
          <w:szCs w:val="22"/>
        </w:rPr>
        <w:t xml:space="preserve"> manter o órgão estadual de defesa civil e a Secretaria Nacional de Defesa Civil informados sobre a ocorrência de desastres e sobre atividades de defesa civil;</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XII </w:t>
      </w:r>
      <w:r w:rsidRPr="0091060D">
        <w:rPr>
          <w:rFonts w:ascii="Arial" w:eastAsia="Arial" w:hAnsi="Arial" w:cs="Arial"/>
          <w:sz w:val="22"/>
          <w:szCs w:val="22"/>
        </w:rPr>
        <w:t>–</w:t>
      </w:r>
      <w:r w:rsidRPr="0091060D">
        <w:rPr>
          <w:rFonts w:ascii="Arial" w:hAnsi="Arial" w:cs="Arial"/>
          <w:sz w:val="22"/>
          <w:szCs w:val="22"/>
        </w:rPr>
        <w:t xml:space="preserve"> realizar exercícios simulados, com a participação da população, para treinamento das equipes e aperfeiçoamento dos planos de contingência;</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XIII </w:t>
      </w:r>
      <w:r w:rsidRPr="0091060D">
        <w:rPr>
          <w:rFonts w:ascii="Arial" w:eastAsia="Arial" w:hAnsi="Arial" w:cs="Arial"/>
          <w:sz w:val="22"/>
          <w:szCs w:val="22"/>
        </w:rPr>
        <w:t>–</w:t>
      </w:r>
      <w:r w:rsidRPr="0091060D">
        <w:rPr>
          <w:rFonts w:ascii="Arial" w:hAnsi="Arial" w:cs="Arial"/>
          <w:sz w:val="22"/>
          <w:szCs w:val="22"/>
        </w:rPr>
        <w:t xml:space="preserve"> proceder à avaliação de danos e prejuízos das áreas atingidas por desastres, e ao preenchimento dos formulários de Notificação Preliminar de Desastres – NOPRED e de Avaliação de Danos – AVADAN;</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XIV </w:t>
      </w:r>
      <w:r w:rsidRPr="0091060D">
        <w:rPr>
          <w:rFonts w:ascii="Arial" w:eastAsia="Arial" w:hAnsi="Arial" w:cs="Arial"/>
          <w:sz w:val="22"/>
          <w:szCs w:val="22"/>
        </w:rPr>
        <w:t>–</w:t>
      </w:r>
      <w:r w:rsidRPr="0091060D">
        <w:rPr>
          <w:rFonts w:ascii="Arial" w:hAnsi="Arial" w:cs="Arial"/>
          <w:sz w:val="22"/>
          <w:szCs w:val="22"/>
        </w:rPr>
        <w:t xml:space="preserve"> propor à autoridade competente a Declaração de Situação de Emergência ou de Estado de Calamidade Pública, de acordo com os critérios estabelecidos pelo Conselho Nacional de Defesa Civil - CONDEC;</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XV </w:t>
      </w:r>
      <w:r w:rsidRPr="0091060D">
        <w:rPr>
          <w:rFonts w:ascii="Arial" w:eastAsia="Arial" w:hAnsi="Arial" w:cs="Arial"/>
          <w:sz w:val="22"/>
          <w:szCs w:val="22"/>
        </w:rPr>
        <w:t>–</w:t>
      </w:r>
      <w:r w:rsidRPr="0091060D">
        <w:rPr>
          <w:rFonts w:ascii="Arial" w:hAnsi="Arial" w:cs="Arial"/>
          <w:sz w:val="22"/>
          <w:szCs w:val="22"/>
        </w:rPr>
        <w:t xml:space="preserve"> vistoriar, periodicamente, locais e instalações adequados a abrigos temporários, disponibilizando as informações relevantes à população;</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XVI </w:t>
      </w:r>
      <w:r w:rsidRPr="0091060D">
        <w:rPr>
          <w:rFonts w:ascii="Arial" w:eastAsia="Arial" w:hAnsi="Arial" w:cs="Arial"/>
          <w:sz w:val="22"/>
          <w:szCs w:val="22"/>
        </w:rPr>
        <w:t>–</w:t>
      </w:r>
      <w:r w:rsidRPr="0091060D">
        <w:rPr>
          <w:rFonts w:ascii="Arial" w:hAnsi="Arial" w:cs="Arial"/>
          <w:sz w:val="22"/>
          <w:szCs w:val="22"/>
        </w:rPr>
        <w:t xml:space="preserve"> executar a coleta, a distribuição e o controle de suprimentos em situações de desastres;</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XVII </w:t>
      </w:r>
      <w:r w:rsidRPr="0091060D">
        <w:rPr>
          <w:rFonts w:ascii="Arial" w:eastAsia="Arial" w:hAnsi="Arial" w:cs="Arial"/>
          <w:sz w:val="22"/>
          <w:szCs w:val="22"/>
        </w:rPr>
        <w:t>–</w:t>
      </w:r>
      <w:r w:rsidRPr="0091060D">
        <w:rPr>
          <w:rFonts w:ascii="Arial" w:hAnsi="Arial" w:cs="Arial"/>
          <w:sz w:val="22"/>
          <w:szCs w:val="22"/>
        </w:rPr>
        <w:t xml:space="preserve"> planejar a organização e a administração de abrigos provisórios para assistência à população em situação de desastres;</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XVIII </w:t>
      </w:r>
      <w:r w:rsidRPr="0091060D">
        <w:rPr>
          <w:rFonts w:ascii="Arial" w:eastAsia="Arial" w:hAnsi="Arial" w:cs="Arial"/>
          <w:sz w:val="22"/>
          <w:szCs w:val="22"/>
        </w:rPr>
        <w:t>–</w:t>
      </w:r>
      <w:r w:rsidRPr="0091060D">
        <w:rPr>
          <w:rFonts w:ascii="Arial" w:hAnsi="Arial" w:cs="Arial"/>
          <w:sz w:val="22"/>
          <w:szCs w:val="22"/>
        </w:rPr>
        <w:t xml:space="preserve"> participar dos Sistemas de que trata o art. 22 do Decreto Federal nº 5.376, de 2005, promover a criação e a interligação de centros de operações e incrementar as atividades de monitorização, alerta e alarme, com o objetivo de otimizar a previsão de desastres;</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XIX </w:t>
      </w:r>
      <w:r w:rsidRPr="0091060D">
        <w:rPr>
          <w:rFonts w:ascii="Arial" w:eastAsia="Arial" w:hAnsi="Arial" w:cs="Arial"/>
          <w:sz w:val="22"/>
          <w:szCs w:val="22"/>
        </w:rPr>
        <w:t>–</w:t>
      </w:r>
      <w:r w:rsidRPr="0091060D">
        <w:rPr>
          <w:rFonts w:ascii="Arial" w:hAnsi="Arial" w:cs="Arial"/>
          <w:sz w:val="22"/>
          <w:szCs w:val="22"/>
        </w:rPr>
        <w:t xml:space="preserve"> promover a mobilização comunitária e a implantação de Núcleo Comunitário de Defesa Civil – NUDEC, especialmente nas áreas de riscos intensificados;</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XX </w:t>
      </w:r>
      <w:r w:rsidRPr="0091060D">
        <w:rPr>
          <w:rFonts w:ascii="Arial" w:eastAsia="Arial" w:hAnsi="Arial" w:cs="Arial"/>
          <w:sz w:val="22"/>
          <w:szCs w:val="22"/>
        </w:rPr>
        <w:t>–</w:t>
      </w:r>
      <w:r w:rsidRPr="0091060D">
        <w:rPr>
          <w:rFonts w:ascii="Arial" w:hAnsi="Arial" w:cs="Arial"/>
          <w:sz w:val="22"/>
          <w:szCs w:val="22"/>
        </w:rPr>
        <w:t xml:space="preserve"> implantar programas de treinamento de voluntários;</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XXI </w:t>
      </w:r>
      <w:r w:rsidRPr="0091060D">
        <w:rPr>
          <w:rFonts w:ascii="Arial" w:eastAsia="Arial" w:hAnsi="Arial" w:cs="Arial"/>
          <w:sz w:val="22"/>
          <w:szCs w:val="22"/>
        </w:rPr>
        <w:t>–</w:t>
      </w:r>
      <w:r w:rsidRPr="0091060D">
        <w:rPr>
          <w:rFonts w:ascii="Arial" w:hAnsi="Arial" w:cs="Arial"/>
          <w:sz w:val="22"/>
          <w:szCs w:val="22"/>
        </w:rPr>
        <w:t xml:space="preserve"> implementar os comandos operacionais a serem utilizados como ferramenta gerencial para comandar, controlar e coordenar as ações emergenciais em circunstâncias de desastres;</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XXII </w:t>
      </w:r>
      <w:r w:rsidRPr="0091060D">
        <w:rPr>
          <w:rFonts w:ascii="Arial" w:eastAsia="Arial" w:hAnsi="Arial" w:cs="Arial"/>
          <w:sz w:val="22"/>
          <w:szCs w:val="22"/>
        </w:rPr>
        <w:t>–</w:t>
      </w:r>
      <w:r w:rsidRPr="0091060D">
        <w:rPr>
          <w:rFonts w:ascii="Arial" w:hAnsi="Arial" w:cs="Arial"/>
          <w:sz w:val="22"/>
          <w:szCs w:val="22"/>
        </w:rPr>
        <w:t xml:space="preserve"> articular-se com as Regionais Estaduais de Defesa Civil – REDEC e com a Secretaria Estadual de Defesa Civil – SEDEC;</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 xml:space="preserve">XXIII </w:t>
      </w:r>
      <w:r w:rsidRPr="0091060D">
        <w:rPr>
          <w:rFonts w:ascii="Arial" w:eastAsia="Arial" w:hAnsi="Arial" w:cs="Arial"/>
          <w:sz w:val="22"/>
          <w:szCs w:val="22"/>
        </w:rPr>
        <w:t>–</w:t>
      </w:r>
      <w:r w:rsidRPr="0091060D">
        <w:rPr>
          <w:rFonts w:ascii="Arial" w:hAnsi="Arial" w:cs="Arial"/>
          <w:sz w:val="22"/>
          <w:szCs w:val="22"/>
        </w:rPr>
        <w:t xml:space="preserve"> participar ativamente dos Planos de Apoio Mútuo – PAM, em acordo com o princípio de auxílio mútuo entre os Municípios;</w:t>
      </w:r>
    </w:p>
    <w:p w:rsidR="0091060D" w:rsidRPr="0091060D" w:rsidRDefault="0091060D" w:rsidP="0067693F">
      <w:pPr>
        <w:spacing w:before="120"/>
        <w:jc w:val="both"/>
        <w:rPr>
          <w:rFonts w:ascii="Arial" w:hAnsi="Arial" w:cs="Arial"/>
          <w:sz w:val="22"/>
          <w:szCs w:val="22"/>
        </w:rPr>
      </w:pPr>
      <w:r w:rsidRPr="0091060D">
        <w:rPr>
          <w:rFonts w:ascii="Arial" w:hAnsi="Arial" w:cs="Arial"/>
          <w:sz w:val="22"/>
          <w:szCs w:val="22"/>
        </w:rPr>
        <w:t>XXIV – exercer o controle e fiscalização das atividades capazes de provocar desastres;</w:t>
      </w:r>
    </w:p>
    <w:p w:rsidR="0091060D" w:rsidRDefault="0091060D" w:rsidP="0067693F">
      <w:pPr>
        <w:spacing w:before="120"/>
        <w:jc w:val="both"/>
        <w:rPr>
          <w:rFonts w:ascii="Arial" w:hAnsi="Arial" w:cs="Arial"/>
          <w:sz w:val="22"/>
          <w:szCs w:val="22"/>
        </w:rPr>
      </w:pPr>
      <w:r w:rsidRPr="0091060D">
        <w:rPr>
          <w:rFonts w:ascii="Arial" w:hAnsi="Arial" w:cs="Arial"/>
          <w:sz w:val="22"/>
          <w:szCs w:val="22"/>
        </w:rPr>
        <w:t>XXV – exercer outras atividades correlatas.</w:t>
      </w:r>
    </w:p>
    <w:p w:rsidR="0091060D" w:rsidRPr="0091060D" w:rsidRDefault="0091060D" w:rsidP="0067693F">
      <w:pPr>
        <w:spacing w:before="120"/>
        <w:ind w:firstLine="2552"/>
        <w:jc w:val="both"/>
        <w:rPr>
          <w:rFonts w:ascii="Arial" w:hAnsi="Arial" w:cs="Arial"/>
          <w:sz w:val="22"/>
          <w:szCs w:val="22"/>
        </w:rPr>
      </w:pPr>
      <w:r w:rsidRPr="0067693F">
        <w:rPr>
          <w:rFonts w:ascii="Arial" w:hAnsi="Arial" w:cs="Arial"/>
          <w:b/>
          <w:sz w:val="22"/>
          <w:szCs w:val="22"/>
        </w:rPr>
        <w:t>Art. 4º</w:t>
      </w:r>
      <w:r w:rsidR="0067693F" w:rsidRPr="0067693F">
        <w:rPr>
          <w:rFonts w:ascii="Arial" w:hAnsi="Arial" w:cs="Arial"/>
          <w:b/>
          <w:sz w:val="22"/>
          <w:szCs w:val="22"/>
        </w:rPr>
        <w:t xml:space="preserve"> -</w:t>
      </w:r>
      <w:r w:rsidRPr="0067693F">
        <w:rPr>
          <w:rFonts w:ascii="Arial" w:hAnsi="Arial" w:cs="Arial"/>
          <w:b/>
          <w:sz w:val="22"/>
          <w:szCs w:val="22"/>
        </w:rPr>
        <w:t xml:space="preserve"> </w:t>
      </w:r>
      <w:r w:rsidRPr="0091060D">
        <w:rPr>
          <w:rFonts w:ascii="Arial" w:hAnsi="Arial" w:cs="Arial"/>
          <w:sz w:val="22"/>
          <w:szCs w:val="22"/>
        </w:rPr>
        <w:t>A COMDEC poderá criar Distritais de Defesa Civil, ou órgãos correspondentes, como parte integrante de sua estrutura e estabelecer suas atribuições, com a finalidade de articular e executar as ações de defesa civil nos distritos, bairros ou localidades do Município.</w:t>
      </w:r>
    </w:p>
    <w:p w:rsidR="00E5142F" w:rsidRDefault="00E5142F" w:rsidP="0067693F">
      <w:pPr>
        <w:ind w:firstLine="2552"/>
        <w:jc w:val="both"/>
        <w:rPr>
          <w:rFonts w:ascii="Arial" w:hAnsi="Arial" w:cs="Arial"/>
          <w:b/>
          <w:sz w:val="22"/>
          <w:szCs w:val="22"/>
        </w:rPr>
      </w:pPr>
    </w:p>
    <w:p w:rsidR="0091060D" w:rsidRPr="0091060D" w:rsidRDefault="0091060D" w:rsidP="0067693F">
      <w:pPr>
        <w:ind w:firstLine="2552"/>
        <w:jc w:val="both"/>
        <w:rPr>
          <w:rFonts w:ascii="Arial" w:hAnsi="Arial" w:cs="Arial"/>
          <w:sz w:val="22"/>
          <w:szCs w:val="22"/>
        </w:rPr>
      </w:pPr>
      <w:r w:rsidRPr="0067693F">
        <w:rPr>
          <w:rFonts w:ascii="Arial" w:hAnsi="Arial" w:cs="Arial"/>
          <w:b/>
          <w:sz w:val="22"/>
          <w:szCs w:val="22"/>
        </w:rPr>
        <w:t>Art. 5º</w:t>
      </w:r>
      <w:r w:rsidR="0067693F">
        <w:rPr>
          <w:rFonts w:ascii="Arial" w:hAnsi="Arial" w:cs="Arial"/>
          <w:b/>
          <w:sz w:val="22"/>
          <w:szCs w:val="22"/>
        </w:rPr>
        <w:t xml:space="preserve"> -</w:t>
      </w:r>
      <w:r w:rsidRPr="0091060D">
        <w:rPr>
          <w:rFonts w:ascii="Arial" w:hAnsi="Arial" w:cs="Arial"/>
          <w:sz w:val="22"/>
          <w:szCs w:val="22"/>
        </w:rPr>
        <w:t xml:space="preserve"> A COMDEC terá a seguinte composição:</w:t>
      </w:r>
    </w:p>
    <w:p w:rsidR="0091060D" w:rsidRPr="0091060D" w:rsidRDefault="0091060D" w:rsidP="0067693F">
      <w:pPr>
        <w:ind w:firstLine="2552"/>
        <w:jc w:val="both"/>
        <w:rPr>
          <w:rFonts w:ascii="Arial" w:hAnsi="Arial" w:cs="Arial"/>
          <w:sz w:val="22"/>
          <w:szCs w:val="22"/>
        </w:rPr>
      </w:pPr>
      <w:r w:rsidRPr="0091060D">
        <w:rPr>
          <w:rFonts w:ascii="Arial" w:hAnsi="Arial" w:cs="Arial"/>
          <w:sz w:val="22"/>
          <w:szCs w:val="22"/>
        </w:rPr>
        <w:t>I – Presidência;</w:t>
      </w:r>
    </w:p>
    <w:p w:rsidR="0091060D" w:rsidRPr="0091060D" w:rsidRDefault="0091060D" w:rsidP="0067693F">
      <w:pPr>
        <w:ind w:firstLine="2552"/>
        <w:jc w:val="both"/>
        <w:rPr>
          <w:rFonts w:ascii="Arial" w:hAnsi="Arial" w:cs="Arial"/>
          <w:sz w:val="22"/>
          <w:szCs w:val="22"/>
        </w:rPr>
      </w:pPr>
      <w:r w:rsidRPr="0091060D">
        <w:rPr>
          <w:rFonts w:ascii="Arial" w:hAnsi="Arial" w:cs="Arial"/>
          <w:sz w:val="22"/>
          <w:szCs w:val="22"/>
        </w:rPr>
        <w:t xml:space="preserve">II </w:t>
      </w:r>
      <w:r w:rsidRPr="0091060D">
        <w:rPr>
          <w:rFonts w:ascii="Arial" w:eastAsia="Arial" w:hAnsi="Arial" w:cs="Arial"/>
          <w:sz w:val="22"/>
          <w:szCs w:val="22"/>
        </w:rPr>
        <w:t>–</w:t>
      </w:r>
      <w:r w:rsidRPr="0091060D">
        <w:rPr>
          <w:rFonts w:ascii="Arial" w:hAnsi="Arial" w:cs="Arial"/>
          <w:sz w:val="22"/>
          <w:szCs w:val="22"/>
        </w:rPr>
        <w:t xml:space="preserve"> Secretaria Executiva de Defesa Civil;</w:t>
      </w:r>
    </w:p>
    <w:p w:rsidR="0091060D" w:rsidRPr="0091060D" w:rsidRDefault="0091060D" w:rsidP="0067693F">
      <w:pPr>
        <w:ind w:firstLine="2552"/>
        <w:jc w:val="both"/>
        <w:rPr>
          <w:rFonts w:ascii="Arial" w:hAnsi="Arial" w:cs="Arial"/>
          <w:sz w:val="22"/>
          <w:szCs w:val="22"/>
        </w:rPr>
      </w:pPr>
      <w:r w:rsidRPr="0091060D">
        <w:rPr>
          <w:rFonts w:ascii="Arial" w:hAnsi="Arial" w:cs="Arial"/>
          <w:sz w:val="22"/>
          <w:szCs w:val="22"/>
        </w:rPr>
        <w:t xml:space="preserve">III </w:t>
      </w:r>
      <w:r w:rsidRPr="0091060D">
        <w:rPr>
          <w:rFonts w:ascii="Arial" w:eastAsia="Arial" w:hAnsi="Arial" w:cs="Arial"/>
          <w:sz w:val="22"/>
          <w:szCs w:val="22"/>
        </w:rPr>
        <w:t>–</w:t>
      </w:r>
      <w:r w:rsidRPr="0091060D">
        <w:rPr>
          <w:rFonts w:ascii="Arial" w:hAnsi="Arial" w:cs="Arial"/>
          <w:sz w:val="22"/>
          <w:szCs w:val="22"/>
        </w:rPr>
        <w:t xml:space="preserve"> Equipe de Operações;</w:t>
      </w:r>
    </w:p>
    <w:p w:rsidR="0091060D" w:rsidRPr="0091060D" w:rsidRDefault="0091060D" w:rsidP="0067693F">
      <w:pPr>
        <w:ind w:firstLine="2552"/>
        <w:jc w:val="both"/>
        <w:rPr>
          <w:rFonts w:ascii="Arial" w:hAnsi="Arial" w:cs="Arial"/>
          <w:sz w:val="22"/>
          <w:szCs w:val="22"/>
        </w:rPr>
      </w:pPr>
      <w:r w:rsidRPr="0091060D">
        <w:rPr>
          <w:rFonts w:ascii="Arial" w:hAnsi="Arial" w:cs="Arial"/>
          <w:sz w:val="22"/>
          <w:szCs w:val="22"/>
        </w:rPr>
        <w:t xml:space="preserve">IV </w:t>
      </w:r>
      <w:r w:rsidRPr="0091060D">
        <w:rPr>
          <w:rFonts w:ascii="Arial" w:eastAsia="Arial" w:hAnsi="Arial" w:cs="Arial"/>
          <w:sz w:val="22"/>
          <w:szCs w:val="22"/>
        </w:rPr>
        <w:t>–</w:t>
      </w:r>
      <w:r w:rsidRPr="0091060D">
        <w:rPr>
          <w:rFonts w:ascii="Arial" w:hAnsi="Arial" w:cs="Arial"/>
          <w:sz w:val="22"/>
          <w:szCs w:val="22"/>
        </w:rPr>
        <w:t xml:space="preserve"> Equipe de Apoio.</w:t>
      </w:r>
    </w:p>
    <w:p w:rsidR="0091060D" w:rsidRPr="0091060D" w:rsidRDefault="0091060D" w:rsidP="0067693F">
      <w:pPr>
        <w:spacing w:before="120"/>
        <w:ind w:firstLine="2552"/>
        <w:jc w:val="both"/>
        <w:rPr>
          <w:rFonts w:ascii="Arial" w:hAnsi="Arial" w:cs="Arial"/>
          <w:sz w:val="22"/>
          <w:szCs w:val="22"/>
        </w:rPr>
      </w:pPr>
      <w:r w:rsidRPr="0067693F">
        <w:rPr>
          <w:rFonts w:ascii="Arial" w:hAnsi="Arial" w:cs="Arial"/>
          <w:b/>
          <w:sz w:val="22"/>
          <w:szCs w:val="22"/>
        </w:rPr>
        <w:t xml:space="preserve">Parágrafo </w:t>
      </w:r>
      <w:r w:rsidR="0067693F" w:rsidRPr="0067693F">
        <w:rPr>
          <w:rFonts w:ascii="Arial" w:hAnsi="Arial" w:cs="Arial"/>
          <w:b/>
          <w:sz w:val="22"/>
          <w:szCs w:val="22"/>
        </w:rPr>
        <w:t>Ú</w:t>
      </w:r>
      <w:r w:rsidRPr="0067693F">
        <w:rPr>
          <w:rFonts w:ascii="Arial" w:hAnsi="Arial" w:cs="Arial"/>
          <w:b/>
          <w:sz w:val="22"/>
          <w:szCs w:val="22"/>
        </w:rPr>
        <w:t>nico</w:t>
      </w:r>
      <w:r w:rsidR="0067693F" w:rsidRPr="0067693F">
        <w:rPr>
          <w:rFonts w:ascii="Arial" w:hAnsi="Arial" w:cs="Arial"/>
          <w:b/>
          <w:sz w:val="22"/>
          <w:szCs w:val="22"/>
        </w:rPr>
        <w:t xml:space="preserve"> -</w:t>
      </w:r>
      <w:r w:rsidR="0067693F">
        <w:rPr>
          <w:rFonts w:ascii="Arial" w:hAnsi="Arial" w:cs="Arial"/>
          <w:sz w:val="22"/>
          <w:szCs w:val="22"/>
        </w:rPr>
        <w:t xml:space="preserve"> </w:t>
      </w:r>
      <w:r w:rsidRPr="0091060D">
        <w:rPr>
          <w:rFonts w:ascii="Arial" w:hAnsi="Arial" w:cs="Arial"/>
          <w:sz w:val="22"/>
          <w:szCs w:val="22"/>
        </w:rPr>
        <w:t>O Presidente da COMDEC será escolhido pelo Prefeito Municipal.</w:t>
      </w:r>
    </w:p>
    <w:p w:rsidR="00EA3DE8" w:rsidRPr="00EA3DE8" w:rsidRDefault="0091060D" w:rsidP="00EA3DE8">
      <w:pPr>
        <w:ind w:firstLine="2500"/>
        <w:jc w:val="both"/>
        <w:rPr>
          <w:rFonts w:ascii="Arial" w:hAnsi="Arial"/>
          <w:sz w:val="22"/>
          <w:szCs w:val="22"/>
        </w:rPr>
      </w:pPr>
      <w:r w:rsidRPr="0067693F">
        <w:rPr>
          <w:rFonts w:ascii="Arial" w:hAnsi="Arial" w:cs="Arial"/>
          <w:b/>
          <w:sz w:val="22"/>
          <w:szCs w:val="22"/>
        </w:rPr>
        <w:t>Art. 6º</w:t>
      </w:r>
      <w:r w:rsidR="0067693F" w:rsidRPr="0067693F">
        <w:rPr>
          <w:rFonts w:ascii="Arial" w:hAnsi="Arial" w:cs="Arial"/>
          <w:b/>
          <w:sz w:val="22"/>
          <w:szCs w:val="22"/>
        </w:rPr>
        <w:t xml:space="preserve"> -</w:t>
      </w:r>
      <w:r w:rsidRPr="0091060D">
        <w:rPr>
          <w:rFonts w:ascii="Arial" w:hAnsi="Arial" w:cs="Arial"/>
          <w:sz w:val="22"/>
          <w:szCs w:val="22"/>
        </w:rPr>
        <w:t xml:space="preserve"> É criado, na estrutura administrativa do Poder Executivo, o cargo de Coordenador da Coordenadoria Municipal de Defesa Civil, padrão </w:t>
      </w:r>
      <w:r w:rsidR="004157BB">
        <w:rPr>
          <w:rFonts w:ascii="Arial" w:hAnsi="Arial" w:cs="Arial"/>
          <w:sz w:val="22"/>
          <w:szCs w:val="22"/>
        </w:rPr>
        <w:t xml:space="preserve">IV </w:t>
      </w:r>
      <w:r w:rsidRPr="0091060D">
        <w:rPr>
          <w:rFonts w:ascii="Arial" w:hAnsi="Arial" w:cs="Arial"/>
          <w:sz w:val="22"/>
          <w:szCs w:val="22"/>
        </w:rPr>
        <w:t xml:space="preserve">de provimento em comissão </w:t>
      </w:r>
      <w:r w:rsidR="004157BB">
        <w:rPr>
          <w:rFonts w:ascii="Arial" w:hAnsi="Arial" w:cs="Arial"/>
          <w:sz w:val="22"/>
          <w:szCs w:val="22"/>
        </w:rPr>
        <w:t>ou</w:t>
      </w:r>
      <w:r w:rsidRPr="0091060D">
        <w:rPr>
          <w:rFonts w:ascii="Arial" w:hAnsi="Arial" w:cs="Arial"/>
          <w:sz w:val="22"/>
          <w:szCs w:val="22"/>
        </w:rPr>
        <w:t xml:space="preserve"> Função Gratificada FG</w:t>
      </w:r>
      <w:r w:rsidR="004157BB">
        <w:rPr>
          <w:rFonts w:ascii="Arial" w:hAnsi="Arial" w:cs="Arial"/>
          <w:sz w:val="22"/>
          <w:szCs w:val="22"/>
        </w:rPr>
        <w:t xml:space="preserve"> IV</w:t>
      </w:r>
      <w:r w:rsidR="00EA3DE8">
        <w:rPr>
          <w:rFonts w:ascii="Arial" w:hAnsi="Arial" w:cs="Arial"/>
          <w:sz w:val="22"/>
          <w:szCs w:val="22"/>
        </w:rPr>
        <w:t xml:space="preserve">, conforme Quadro </w:t>
      </w:r>
      <w:r w:rsidR="00EA3DE8" w:rsidRPr="00EA3DE8">
        <w:rPr>
          <w:rFonts w:ascii="Arial" w:hAnsi="Arial"/>
          <w:sz w:val="22"/>
          <w:szCs w:val="22"/>
        </w:rPr>
        <w:t>dos Servidores Públicos Municipais, referido na Lei Municipal nº 2158, de 23 de maio de 2006.</w:t>
      </w:r>
    </w:p>
    <w:p w:rsidR="0091060D" w:rsidRPr="0091060D" w:rsidRDefault="0091060D" w:rsidP="0067693F">
      <w:pPr>
        <w:tabs>
          <w:tab w:val="left" w:pos="1418"/>
          <w:tab w:val="left" w:pos="2259"/>
          <w:tab w:val="left" w:pos="5387"/>
        </w:tabs>
        <w:spacing w:before="120"/>
        <w:ind w:firstLine="2552"/>
        <w:jc w:val="both"/>
        <w:rPr>
          <w:rFonts w:ascii="Arial" w:hAnsi="Arial" w:cs="Arial"/>
          <w:sz w:val="22"/>
          <w:szCs w:val="22"/>
        </w:rPr>
      </w:pPr>
      <w:r w:rsidRPr="0067693F">
        <w:rPr>
          <w:rFonts w:ascii="Arial" w:hAnsi="Arial" w:cs="Arial"/>
          <w:b/>
          <w:sz w:val="22"/>
          <w:szCs w:val="22"/>
        </w:rPr>
        <w:t xml:space="preserve">Parágrafo </w:t>
      </w:r>
      <w:r w:rsidR="0067693F" w:rsidRPr="0067693F">
        <w:rPr>
          <w:rFonts w:ascii="Arial" w:hAnsi="Arial" w:cs="Arial"/>
          <w:b/>
          <w:sz w:val="22"/>
          <w:szCs w:val="22"/>
        </w:rPr>
        <w:t>Ú</w:t>
      </w:r>
      <w:r w:rsidRPr="0067693F">
        <w:rPr>
          <w:rFonts w:ascii="Arial" w:hAnsi="Arial" w:cs="Arial"/>
          <w:b/>
          <w:sz w:val="22"/>
          <w:szCs w:val="22"/>
        </w:rPr>
        <w:t>nico</w:t>
      </w:r>
      <w:r w:rsidR="0067693F" w:rsidRPr="0067693F">
        <w:rPr>
          <w:rFonts w:ascii="Arial" w:hAnsi="Arial" w:cs="Arial"/>
          <w:b/>
          <w:sz w:val="22"/>
          <w:szCs w:val="22"/>
        </w:rPr>
        <w:t xml:space="preserve"> -</w:t>
      </w:r>
      <w:r w:rsidR="0067693F">
        <w:rPr>
          <w:rFonts w:ascii="Arial" w:hAnsi="Arial" w:cs="Arial"/>
          <w:sz w:val="22"/>
          <w:szCs w:val="22"/>
        </w:rPr>
        <w:t xml:space="preserve"> </w:t>
      </w:r>
      <w:r w:rsidRPr="0091060D">
        <w:rPr>
          <w:rFonts w:ascii="Arial" w:hAnsi="Arial" w:cs="Arial"/>
          <w:sz w:val="22"/>
          <w:szCs w:val="22"/>
        </w:rPr>
        <w:t>O provimento da função gratificada criada neste artigo é privativa de servidor público efetivo.</w:t>
      </w:r>
    </w:p>
    <w:p w:rsidR="0067693F" w:rsidRDefault="0067693F" w:rsidP="0067693F">
      <w:pPr>
        <w:tabs>
          <w:tab w:val="left" w:pos="1418"/>
          <w:tab w:val="left" w:pos="2259"/>
          <w:tab w:val="left" w:pos="5387"/>
        </w:tabs>
        <w:spacing w:before="120"/>
        <w:ind w:firstLine="2552"/>
        <w:jc w:val="both"/>
        <w:rPr>
          <w:rFonts w:ascii="Arial" w:hAnsi="Arial" w:cs="Arial"/>
          <w:b/>
          <w:sz w:val="22"/>
          <w:szCs w:val="22"/>
        </w:rPr>
      </w:pPr>
    </w:p>
    <w:p w:rsidR="0091060D" w:rsidRPr="0091060D" w:rsidRDefault="0091060D" w:rsidP="0067693F">
      <w:pPr>
        <w:tabs>
          <w:tab w:val="left" w:pos="1418"/>
          <w:tab w:val="left" w:pos="2259"/>
          <w:tab w:val="left" w:pos="5387"/>
        </w:tabs>
        <w:ind w:firstLine="2552"/>
        <w:jc w:val="both"/>
        <w:rPr>
          <w:rFonts w:ascii="Arial" w:hAnsi="Arial" w:cs="Arial"/>
          <w:sz w:val="22"/>
          <w:szCs w:val="22"/>
        </w:rPr>
      </w:pPr>
      <w:r w:rsidRPr="0067693F">
        <w:rPr>
          <w:rFonts w:ascii="Arial" w:hAnsi="Arial" w:cs="Arial"/>
          <w:b/>
          <w:sz w:val="22"/>
          <w:szCs w:val="22"/>
        </w:rPr>
        <w:t>Art. 7º</w:t>
      </w:r>
      <w:r w:rsidR="0067693F">
        <w:rPr>
          <w:rFonts w:ascii="Arial" w:hAnsi="Arial" w:cs="Arial"/>
          <w:sz w:val="22"/>
          <w:szCs w:val="22"/>
        </w:rPr>
        <w:t xml:space="preserve"> -</w:t>
      </w:r>
      <w:r w:rsidRPr="0091060D">
        <w:rPr>
          <w:rFonts w:ascii="Arial" w:hAnsi="Arial" w:cs="Arial"/>
          <w:sz w:val="22"/>
          <w:szCs w:val="22"/>
        </w:rPr>
        <w:t xml:space="preserve"> As atribuições e requisitos para provimento do cargo criado no art. 6º são os que constam do Anexo que faz parte integrante desta Lei.</w:t>
      </w:r>
    </w:p>
    <w:p w:rsidR="0067693F" w:rsidRDefault="0067693F" w:rsidP="0067693F">
      <w:pPr>
        <w:ind w:firstLine="2552"/>
        <w:jc w:val="both"/>
        <w:rPr>
          <w:rFonts w:ascii="Arial" w:hAnsi="Arial" w:cs="Arial"/>
          <w:b/>
          <w:sz w:val="22"/>
          <w:szCs w:val="22"/>
        </w:rPr>
      </w:pPr>
    </w:p>
    <w:p w:rsidR="0091060D" w:rsidRPr="0091060D" w:rsidRDefault="0091060D" w:rsidP="0067693F">
      <w:pPr>
        <w:spacing w:before="120"/>
        <w:ind w:firstLine="2552"/>
        <w:jc w:val="both"/>
        <w:rPr>
          <w:rFonts w:ascii="Arial" w:hAnsi="Arial" w:cs="Arial"/>
          <w:sz w:val="22"/>
          <w:szCs w:val="22"/>
        </w:rPr>
      </w:pPr>
      <w:r w:rsidRPr="0067693F">
        <w:rPr>
          <w:rFonts w:ascii="Arial" w:hAnsi="Arial" w:cs="Arial"/>
          <w:b/>
          <w:sz w:val="22"/>
          <w:szCs w:val="22"/>
        </w:rPr>
        <w:t>Art. 8º</w:t>
      </w:r>
      <w:r w:rsidR="0067693F">
        <w:rPr>
          <w:rFonts w:ascii="Arial" w:hAnsi="Arial" w:cs="Arial"/>
          <w:sz w:val="22"/>
          <w:szCs w:val="22"/>
        </w:rPr>
        <w:t xml:space="preserve"> -</w:t>
      </w:r>
      <w:r w:rsidRPr="0091060D">
        <w:rPr>
          <w:rFonts w:ascii="Arial" w:hAnsi="Arial" w:cs="Arial"/>
          <w:sz w:val="22"/>
          <w:szCs w:val="22"/>
        </w:rPr>
        <w:t xml:space="preserve"> Os membros da COMDEC que, designados pela autoridade competente, se deslocarem eventual ou transitoriamente do Município, no desempenho de suas atribuições, ou em missão ou estudo de interesse da administração, serão concedidas, além do transporte, diárias para cobrir as despesas de alimentação, hospedagem e locomoção urbana, nos termos da Lei nº (diárias).</w:t>
      </w:r>
    </w:p>
    <w:p w:rsidR="0067693F" w:rsidRDefault="0067693F" w:rsidP="0067693F">
      <w:pPr>
        <w:ind w:firstLine="2552"/>
        <w:jc w:val="both"/>
        <w:rPr>
          <w:rFonts w:ascii="Arial" w:hAnsi="Arial" w:cs="Arial"/>
          <w:b/>
          <w:sz w:val="22"/>
          <w:szCs w:val="22"/>
        </w:rPr>
      </w:pPr>
    </w:p>
    <w:p w:rsidR="0091060D" w:rsidRPr="0091060D" w:rsidRDefault="0091060D" w:rsidP="0067693F">
      <w:pPr>
        <w:spacing w:before="120"/>
        <w:ind w:firstLine="2552"/>
        <w:jc w:val="both"/>
        <w:rPr>
          <w:rFonts w:ascii="Arial" w:hAnsi="Arial" w:cs="Arial"/>
          <w:sz w:val="22"/>
          <w:szCs w:val="22"/>
        </w:rPr>
      </w:pPr>
      <w:r w:rsidRPr="0067693F">
        <w:rPr>
          <w:rFonts w:ascii="Arial" w:hAnsi="Arial" w:cs="Arial"/>
          <w:b/>
          <w:sz w:val="22"/>
          <w:szCs w:val="22"/>
        </w:rPr>
        <w:t>Art. 9º</w:t>
      </w:r>
      <w:r w:rsidR="0067693F">
        <w:rPr>
          <w:rFonts w:ascii="Arial" w:hAnsi="Arial" w:cs="Arial"/>
          <w:sz w:val="22"/>
          <w:szCs w:val="22"/>
        </w:rPr>
        <w:t xml:space="preserve"> -</w:t>
      </w:r>
      <w:r w:rsidRPr="0091060D">
        <w:rPr>
          <w:rFonts w:ascii="Arial" w:hAnsi="Arial" w:cs="Arial"/>
          <w:sz w:val="22"/>
          <w:szCs w:val="22"/>
        </w:rPr>
        <w:t xml:space="preserve"> A COMDEC promoverá a mobilização comunitária para implantação de Núcleos Comunitários de Defesa Civil – </w:t>
      </w:r>
      <w:proofErr w:type="spellStart"/>
      <w:r w:rsidRPr="0091060D">
        <w:rPr>
          <w:rFonts w:ascii="Arial" w:hAnsi="Arial" w:cs="Arial"/>
          <w:sz w:val="22"/>
          <w:szCs w:val="22"/>
        </w:rPr>
        <w:t>NUDECs</w:t>
      </w:r>
      <w:proofErr w:type="spellEnd"/>
      <w:r w:rsidRPr="0091060D">
        <w:rPr>
          <w:rFonts w:ascii="Arial" w:hAnsi="Arial" w:cs="Arial"/>
          <w:sz w:val="22"/>
          <w:szCs w:val="22"/>
        </w:rPr>
        <w:t>.</w:t>
      </w:r>
    </w:p>
    <w:p w:rsidR="0067693F" w:rsidRDefault="0067693F" w:rsidP="0067693F">
      <w:pPr>
        <w:ind w:firstLine="2552"/>
        <w:jc w:val="both"/>
        <w:rPr>
          <w:rFonts w:ascii="Arial" w:hAnsi="Arial" w:cs="Arial"/>
          <w:b/>
          <w:sz w:val="22"/>
          <w:szCs w:val="22"/>
        </w:rPr>
      </w:pPr>
    </w:p>
    <w:p w:rsidR="0091060D" w:rsidRPr="0091060D" w:rsidRDefault="0091060D" w:rsidP="0067693F">
      <w:pPr>
        <w:spacing w:before="120"/>
        <w:ind w:firstLine="2552"/>
        <w:jc w:val="both"/>
        <w:rPr>
          <w:rFonts w:ascii="Arial" w:hAnsi="Arial" w:cs="Arial"/>
          <w:sz w:val="22"/>
          <w:szCs w:val="22"/>
        </w:rPr>
      </w:pPr>
      <w:r w:rsidRPr="0067693F">
        <w:rPr>
          <w:rFonts w:ascii="Arial" w:hAnsi="Arial" w:cs="Arial"/>
          <w:b/>
          <w:sz w:val="22"/>
          <w:szCs w:val="22"/>
        </w:rPr>
        <w:t>Art. 10</w:t>
      </w:r>
      <w:r w:rsidRPr="0091060D">
        <w:rPr>
          <w:rFonts w:ascii="Arial" w:hAnsi="Arial" w:cs="Arial"/>
          <w:sz w:val="22"/>
          <w:szCs w:val="22"/>
        </w:rPr>
        <w:t xml:space="preserve"> </w:t>
      </w:r>
      <w:r w:rsidR="0067693F">
        <w:rPr>
          <w:rFonts w:ascii="Arial" w:hAnsi="Arial" w:cs="Arial"/>
          <w:sz w:val="22"/>
          <w:szCs w:val="22"/>
        </w:rPr>
        <w:t xml:space="preserve">- </w:t>
      </w:r>
      <w:r w:rsidRPr="0091060D">
        <w:rPr>
          <w:rFonts w:ascii="Arial" w:hAnsi="Arial" w:cs="Arial"/>
          <w:sz w:val="22"/>
          <w:szCs w:val="22"/>
        </w:rPr>
        <w:t xml:space="preserve">Os </w:t>
      </w:r>
      <w:proofErr w:type="spellStart"/>
      <w:r w:rsidRPr="0091060D">
        <w:rPr>
          <w:rFonts w:ascii="Arial" w:hAnsi="Arial" w:cs="Arial"/>
          <w:sz w:val="22"/>
          <w:szCs w:val="22"/>
        </w:rPr>
        <w:t>NUDECs</w:t>
      </w:r>
      <w:proofErr w:type="spellEnd"/>
      <w:r w:rsidRPr="0091060D">
        <w:rPr>
          <w:rFonts w:ascii="Arial" w:hAnsi="Arial" w:cs="Arial"/>
          <w:sz w:val="22"/>
          <w:szCs w:val="22"/>
        </w:rPr>
        <w:t xml:space="preserve"> constituem associações comunitárias e seus membros são escolhidos pela comunidade.</w:t>
      </w:r>
    </w:p>
    <w:p w:rsidR="0067693F" w:rsidRDefault="0067693F" w:rsidP="0067693F">
      <w:pPr>
        <w:ind w:firstLine="2552"/>
        <w:jc w:val="both"/>
        <w:rPr>
          <w:rFonts w:ascii="Arial" w:hAnsi="Arial" w:cs="Arial"/>
          <w:b/>
          <w:sz w:val="22"/>
          <w:szCs w:val="22"/>
        </w:rPr>
      </w:pPr>
    </w:p>
    <w:p w:rsidR="0091060D" w:rsidRPr="0091060D" w:rsidRDefault="0091060D" w:rsidP="0067693F">
      <w:pPr>
        <w:spacing w:before="120"/>
        <w:ind w:firstLine="2552"/>
        <w:jc w:val="both"/>
        <w:rPr>
          <w:rFonts w:ascii="Arial" w:hAnsi="Arial" w:cs="Arial"/>
          <w:sz w:val="22"/>
          <w:szCs w:val="22"/>
        </w:rPr>
      </w:pPr>
      <w:r w:rsidRPr="0067693F">
        <w:rPr>
          <w:rFonts w:ascii="Arial" w:hAnsi="Arial" w:cs="Arial"/>
          <w:b/>
          <w:sz w:val="22"/>
          <w:szCs w:val="22"/>
        </w:rPr>
        <w:t>Art. 11</w:t>
      </w:r>
      <w:r w:rsidR="0067693F" w:rsidRPr="0067693F">
        <w:rPr>
          <w:rFonts w:ascii="Arial" w:hAnsi="Arial" w:cs="Arial"/>
          <w:b/>
          <w:sz w:val="22"/>
          <w:szCs w:val="22"/>
        </w:rPr>
        <w:t xml:space="preserve"> -</w:t>
      </w:r>
      <w:r w:rsidRPr="0091060D">
        <w:rPr>
          <w:rFonts w:ascii="Arial" w:hAnsi="Arial" w:cs="Arial"/>
          <w:sz w:val="22"/>
          <w:szCs w:val="22"/>
        </w:rPr>
        <w:t xml:space="preserve"> São atribuições dos </w:t>
      </w:r>
      <w:proofErr w:type="spellStart"/>
      <w:r w:rsidRPr="0091060D">
        <w:rPr>
          <w:rFonts w:ascii="Arial" w:hAnsi="Arial" w:cs="Arial"/>
          <w:sz w:val="22"/>
          <w:szCs w:val="22"/>
        </w:rPr>
        <w:t>NUDECs</w:t>
      </w:r>
      <w:proofErr w:type="spellEnd"/>
      <w:r w:rsidRPr="0091060D">
        <w:rPr>
          <w:rFonts w:ascii="Arial" w:hAnsi="Arial" w:cs="Arial"/>
          <w:sz w:val="22"/>
          <w:szCs w:val="22"/>
        </w:rPr>
        <w:t>:</w:t>
      </w:r>
    </w:p>
    <w:p w:rsidR="0091060D" w:rsidRPr="0091060D" w:rsidRDefault="0091060D" w:rsidP="0067693F">
      <w:pPr>
        <w:jc w:val="both"/>
        <w:rPr>
          <w:rFonts w:ascii="Arial" w:hAnsi="Arial" w:cs="Arial"/>
          <w:sz w:val="22"/>
          <w:szCs w:val="22"/>
        </w:rPr>
      </w:pPr>
      <w:r w:rsidRPr="0091060D">
        <w:rPr>
          <w:rFonts w:ascii="Arial" w:hAnsi="Arial" w:cs="Arial"/>
          <w:sz w:val="22"/>
          <w:szCs w:val="22"/>
        </w:rPr>
        <w:t xml:space="preserve">I </w:t>
      </w:r>
      <w:r w:rsidRPr="0091060D">
        <w:rPr>
          <w:rFonts w:ascii="Arial" w:eastAsia="Arial" w:hAnsi="Arial" w:cs="Arial"/>
          <w:sz w:val="22"/>
          <w:szCs w:val="22"/>
        </w:rPr>
        <w:t>–</w:t>
      </w:r>
      <w:r w:rsidRPr="0091060D">
        <w:rPr>
          <w:rFonts w:ascii="Arial" w:hAnsi="Arial" w:cs="Arial"/>
          <w:sz w:val="22"/>
          <w:szCs w:val="22"/>
        </w:rPr>
        <w:t xml:space="preserve"> incentivar a educação preventiva;</w:t>
      </w:r>
    </w:p>
    <w:p w:rsidR="0091060D" w:rsidRPr="0091060D" w:rsidRDefault="0091060D" w:rsidP="0067693F">
      <w:pPr>
        <w:jc w:val="both"/>
        <w:rPr>
          <w:rFonts w:ascii="Arial" w:hAnsi="Arial" w:cs="Arial"/>
          <w:sz w:val="22"/>
          <w:szCs w:val="22"/>
        </w:rPr>
      </w:pPr>
      <w:r w:rsidRPr="0091060D">
        <w:rPr>
          <w:rFonts w:ascii="Arial" w:hAnsi="Arial" w:cs="Arial"/>
          <w:sz w:val="22"/>
          <w:szCs w:val="22"/>
        </w:rPr>
        <w:t xml:space="preserve">II </w:t>
      </w:r>
      <w:r w:rsidRPr="0091060D">
        <w:rPr>
          <w:rFonts w:ascii="Arial" w:eastAsia="Arial" w:hAnsi="Arial" w:cs="Arial"/>
          <w:sz w:val="22"/>
          <w:szCs w:val="22"/>
        </w:rPr>
        <w:t>–</w:t>
      </w:r>
      <w:r w:rsidRPr="0091060D">
        <w:rPr>
          <w:rFonts w:ascii="Arial" w:hAnsi="Arial" w:cs="Arial"/>
          <w:sz w:val="22"/>
          <w:szCs w:val="22"/>
        </w:rPr>
        <w:t xml:space="preserve"> organizar e executar campanhas;</w:t>
      </w:r>
    </w:p>
    <w:p w:rsidR="0091060D" w:rsidRPr="0091060D" w:rsidRDefault="0091060D" w:rsidP="0067693F">
      <w:pPr>
        <w:jc w:val="both"/>
        <w:rPr>
          <w:rFonts w:ascii="Arial" w:hAnsi="Arial" w:cs="Arial"/>
          <w:sz w:val="22"/>
          <w:szCs w:val="22"/>
        </w:rPr>
      </w:pPr>
      <w:r w:rsidRPr="0091060D">
        <w:rPr>
          <w:rFonts w:ascii="Arial" w:hAnsi="Arial" w:cs="Arial"/>
          <w:sz w:val="22"/>
          <w:szCs w:val="22"/>
        </w:rPr>
        <w:t xml:space="preserve">III </w:t>
      </w:r>
      <w:r w:rsidRPr="0091060D">
        <w:rPr>
          <w:rFonts w:ascii="Arial" w:eastAsia="Arial" w:hAnsi="Arial" w:cs="Arial"/>
          <w:sz w:val="22"/>
          <w:szCs w:val="22"/>
        </w:rPr>
        <w:t>–</w:t>
      </w:r>
      <w:r w:rsidRPr="0091060D">
        <w:rPr>
          <w:rFonts w:ascii="Arial" w:hAnsi="Arial" w:cs="Arial"/>
          <w:sz w:val="22"/>
          <w:szCs w:val="22"/>
        </w:rPr>
        <w:t xml:space="preserve"> cadastrar os recursos e os meios de apoio existentes na comunidade;</w:t>
      </w:r>
    </w:p>
    <w:p w:rsidR="0067693F" w:rsidRDefault="0091060D" w:rsidP="0067693F">
      <w:pPr>
        <w:jc w:val="both"/>
        <w:rPr>
          <w:rFonts w:ascii="Arial" w:hAnsi="Arial" w:cs="Arial"/>
          <w:sz w:val="22"/>
          <w:szCs w:val="22"/>
        </w:rPr>
      </w:pPr>
      <w:r w:rsidRPr="0091060D">
        <w:rPr>
          <w:rFonts w:ascii="Arial" w:hAnsi="Arial" w:cs="Arial"/>
          <w:sz w:val="22"/>
          <w:szCs w:val="22"/>
        </w:rPr>
        <w:t xml:space="preserve">IV </w:t>
      </w:r>
      <w:r w:rsidRPr="0091060D">
        <w:rPr>
          <w:rFonts w:ascii="Arial" w:eastAsia="Arial" w:hAnsi="Arial" w:cs="Arial"/>
          <w:sz w:val="22"/>
          <w:szCs w:val="22"/>
        </w:rPr>
        <w:t>–</w:t>
      </w:r>
      <w:r w:rsidRPr="0091060D">
        <w:rPr>
          <w:rFonts w:ascii="Arial" w:hAnsi="Arial" w:cs="Arial"/>
          <w:sz w:val="22"/>
          <w:szCs w:val="22"/>
        </w:rPr>
        <w:t xml:space="preserve"> coordenar e fiscalizar o material estocado e sua distribuição; </w:t>
      </w:r>
      <w:r w:rsidRPr="0091060D">
        <w:rPr>
          <w:rFonts w:ascii="Arial" w:hAnsi="Arial" w:cs="Arial"/>
          <w:sz w:val="22"/>
          <w:szCs w:val="22"/>
        </w:rPr>
        <w:br/>
        <w:t xml:space="preserve">V </w:t>
      </w:r>
      <w:r w:rsidRPr="0091060D">
        <w:rPr>
          <w:rFonts w:ascii="Arial" w:eastAsia="Arial" w:hAnsi="Arial" w:cs="Arial"/>
          <w:sz w:val="22"/>
          <w:szCs w:val="22"/>
        </w:rPr>
        <w:t>–</w:t>
      </w:r>
      <w:r w:rsidRPr="0091060D">
        <w:rPr>
          <w:rFonts w:ascii="Arial" w:hAnsi="Arial" w:cs="Arial"/>
          <w:sz w:val="22"/>
          <w:szCs w:val="22"/>
        </w:rPr>
        <w:t xml:space="preserve"> promover treinamentos; </w:t>
      </w:r>
    </w:p>
    <w:p w:rsidR="0091060D" w:rsidRPr="0091060D" w:rsidRDefault="0091060D" w:rsidP="0067693F">
      <w:pPr>
        <w:jc w:val="both"/>
        <w:rPr>
          <w:rFonts w:ascii="Arial" w:hAnsi="Arial" w:cs="Arial"/>
          <w:sz w:val="22"/>
          <w:szCs w:val="22"/>
        </w:rPr>
      </w:pPr>
      <w:r w:rsidRPr="0091060D">
        <w:rPr>
          <w:rFonts w:ascii="Arial" w:hAnsi="Arial" w:cs="Arial"/>
          <w:sz w:val="22"/>
          <w:szCs w:val="22"/>
        </w:rPr>
        <w:t xml:space="preserve">VI </w:t>
      </w:r>
      <w:r w:rsidRPr="0091060D">
        <w:rPr>
          <w:rFonts w:ascii="Arial" w:eastAsia="Arial" w:hAnsi="Arial" w:cs="Arial"/>
          <w:sz w:val="22"/>
          <w:szCs w:val="22"/>
        </w:rPr>
        <w:t>–</w:t>
      </w:r>
      <w:r w:rsidRPr="0091060D">
        <w:rPr>
          <w:rFonts w:ascii="Arial" w:hAnsi="Arial" w:cs="Arial"/>
          <w:sz w:val="22"/>
          <w:szCs w:val="22"/>
        </w:rPr>
        <w:t xml:space="preserve"> manter contato permanente com a COMDEC;</w:t>
      </w:r>
    </w:p>
    <w:p w:rsidR="0091060D" w:rsidRPr="0091060D" w:rsidRDefault="0091060D" w:rsidP="0067693F">
      <w:pPr>
        <w:jc w:val="both"/>
        <w:rPr>
          <w:rFonts w:ascii="Arial" w:hAnsi="Arial" w:cs="Arial"/>
          <w:sz w:val="22"/>
          <w:szCs w:val="22"/>
        </w:rPr>
      </w:pPr>
      <w:r w:rsidRPr="0091060D">
        <w:rPr>
          <w:rFonts w:ascii="Arial" w:hAnsi="Arial" w:cs="Arial"/>
          <w:sz w:val="22"/>
          <w:szCs w:val="22"/>
        </w:rPr>
        <w:t xml:space="preserve">VII </w:t>
      </w:r>
      <w:r w:rsidRPr="0091060D">
        <w:rPr>
          <w:rFonts w:ascii="Arial" w:eastAsia="Arial" w:hAnsi="Arial" w:cs="Arial"/>
          <w:sz w:val="22"/>
          <w:szCs w:val="22"/>
        </w:rPr>
        <w:t>–</w:t>
      </w:r>
      <w:r w:rsidRPr="0091060D">
        <w:rPr>
          <w:rFonts w:ascii="Arial" w:hAnsi="Arial" w:cs="Arial"/>
          <w:sz w:val="22"/>
          <w:szCs w:val="22"/>
        </w:rPr>
        <w:t xml:space="preserve"> colaborar com a COMDEC na execução das ações de defesa civil;</w:t>
      </w:r>
    </w:p>
    <w:p w:rsidR="0091060D" w:rsidRPr="0091060D" w:rsidRDefault="0091060D" w:rsidP="0067693F">
      <w:pPr>
        <w:jc w:val="both"/>
        <w:rPr>
          <w:rFonts w:ascii="Arial" w:hAnsi="Arial" w:cs="Arial"/>
          <w:sz w:val="22"/>
          <w:szCs w:val="22"/>
        </w:rPr>
      </w:pPr>
      <w:r w:rsidRPr="0091060D">
        <w:rPr>
          <w:rFonts w:ascii="Arial" w:hAnsi="Arial" w:cs="Arial"/>
          <w:sz w:val="22"/>
          <w:szCs w:val="22"/>
        </w:rPr>
        <w:t xml:space="preserve">VIII </w:t>
      </w:r>
      <w:r w:rsidRPr="0091060D">
        <w:rPr>
          <w:rFonts w:ascii="Arial" w:eastAsia="Arial" w:hAnsi="Arial" w:cs="Arial"/>
          <w:sz w:val="22"/>
          <w:szCs w:val="22"/>
        </w:rPr>
        <w:t>–</w:t>
      </w:r>
      <w:r w:rsidRPr="0091060D">
        <w:rPr>
          <w:rFonts w:ascii="Arial" w:hAnsi="Arial" w:cs="Arial"/>
          <w:sz w:val="22"/>
          <w:szCs w:val="22"/>
        </w:rPr>
        <w:t xml:space="preserve"> promover uma conscientização e a mudança cultural no que se refere à segurança e qualidade de vida; </w:t>
      </w:r>
    </w:p>
    <w:p w:rsidR="0091060D" w:rsidRPr="0091060D" w:rsidRDefault="0091060D" w:rsidP="0067693F">
      <w:pPr>
        <w:pStyle w:val="Contedodatabela"/>
        <w:jc w:val="both"/>
        <w:rPr>
          <w:rFonts w:cs="Arial"/>
          <w:szCs w:val="22"/>
        </w:rPr>
      </w:pPr>
      <w:r w:rsidRPr="0091060D">
        <w:rPr>
          <w:rFonts w:cs="Arial"/>
          <w:szCs w:val="22"/>
        </w:rPr>
        <w:t xml:space="preserve">IX </w:t>
      </w:r>
      <w:r w:rsidRPr="0091060D">
        <w:rPr>
          <w:rFonts w:eastAsia="Arial" w:cs="Arial"/>
          <w:szCs w:val="22"/>
        </w:rPr>
        <w:t>–</w:t>
      </w:r>
      <w:r w:rsidRPr="0091060D">
        <w:rPr>
          <w:rFonts w:cs="Arial"/>
          <w:szCs w:val="22"/>
        </w:rPr>
        <w:t xml:space="preserve"> estimular a participação dos indivíduos nas ações de segurança social e preservação ambiental;</w:t>
      </w:r>
    </w:p>
    <w:p w:rsidR="0091060D" w:rsidRPr="0091060D" w:rsidRDefault="0091060D" w:rsidP="0067693F">
      <w:pPr>
        <w:pStyle w:val="Contedodatabela"/>
        <w:jc w:val="both"/>
        <w:rPr>
          <w:rFonts w:cs="Arial"/>
          <w:szCs w:val="22"/>
        </w:rPr>
      </w:pPr>
      <w:r w:rsidRPr="0091060D">
        <w:rPr>
          <w:rFonts w:cs="Arial"/>
          <w:szCs w:val="22"/>
        </w:rPr>
        <w:t xml:space="preserve">X – buscar, junto à comunidade, soluções dentro do próprio bairro para mitigar os desastres; </w:t>
      </w:r>
    </w:p>
    <w:p w:rsidR="0091060D" w:rsidRPr="0091060D" w:rsidRDefault="0091060D" w:rsidP="0067693F">
      <w:pPr>
        <w:pStyle w:val="Contedodatabela"/>
        <w:jc w:val="both"/>
        <w:rPr>
          <w:rFonts w:cs="Arial"/>
          <w:szCs w:val="22"/>
        </w:rPr>
      </w:pPr>
      <w:r w:rsidRPr="0091060D">
        <w:rPr>
          <w:rFonts w:cs="Arial"/>
          <w:szCs w:val="22"/>
        </w:rPr>
        <w:t xml:space="preserve">XI </w:t>
      </w:r>
      <w:r w:rsidRPr="0091060D">
        <w:rPr>
          <w:rFonts w:eastAsia="Arial" w:cs="Arial"/>
          <w:szCs w:val="22"/>
        </w:rPr>
        <w:t>–</w:t>
      </w:r>
      <w:r w:rsidRPr="0091060D">
        <w:rPr>
          <w:rFonts w:cs="Arial"/>
          <w:szCs w:val="22"/>
        </w:rPr>
        <w:t xml:space="preserve"> priorizar as ações de prevenção, como forma de reduzir as consequências dos desastres;</w:t>
      </w:r>
    </w:p>
    <w:p w:rsidR="0091060D" w:rsidRPr="0091060D" w:rsidRDefault="0091060D" w:rsidP="0067693F">
      <w:pPr>
        <w:pStyle w:val="Contedodatabela"/>
        <w:jc w:val="both"/>
        <w:rPr>
          <w:rFonts w:cs="Arial"/>
          <w:szCs w:val="22"/>
        </w:rPr>
      </w:pPr>
      <w:r w:rsidRPr="0091060D">
        <w:rPr>
          <w:rFonts w:cs="Arial"/>
          <w:szCs w:val="22"/>
        </w:rPr>
        <w:t xml:space="preserve">XII </w:t>
      </w:r>
      <w:r w:rsidRPr="0091060D">
        <w:rPr>
          <w:rFonts w:eastAsia="Arial" w:cs="Arial"/>
          <w:szCs w:val="22"/>
        </w:rPr>
        <w:t>–</w:t>
      </w:r>
      <w:r w:rsidRPr="0091060D">
        <w:rPr>
          <w:rFonts w:cs="Arial"/>
          <w:szCs w:val="22"/>
        </w:rPr>
        <w:t xml:space="preserve"> preparar as comunidades locais para colaborar nos momentos de acidentes e desastre;</w:t>
      </w:r>
    </w:p>
    <w:p w:rsidR="0091060D" w:rsidRPr="0091060D" w:rsidRDefault="0091060D" w:rsidP="0067693F">
      <w:pPr>
        <w:pStyle w:val="Contedodatabela"/>
        <w:jc w:val="both"/>
        <w:rPr>
          <w:rFonts w:cs="Arial"/>
          <w:szCs w:val="22"/>
        </w:rPr>
      </w:pPr>
      <w:r w:rsidRPr="0091060D">
        <w:rPr>
          <w:rFonts w:cs="Arial"/>
          <w:szCs w:val="22"/>
        </w:rPr>
        <w:t>XIII – outras atividades correlatas.</w:t>
      </w:r>
    </w:p>
    <w:p w:rsidR="0067693F" w:rsidRDefault="0067693F" w:rsidP="0067693F">
      <w:pPr>
        <w:ind w:firstLine="2552"/>
        <w:jc w:val="both"/>
        <w:rPr>
          <w:rFonts w:ascii="Arial" w:hAnsi="Arial" w:cs="Arial"/>
          <w:b/>
          <w:sz w:val="22"/>
          <w:szCs w:val="22"/>
        </w:rPr>
      </w:pPr>
    </w:p>
    <w:p w:rsidR="0091060D" w:rsidRDefault="0091060D" w:rsidP="0067693F">
      <w:pPr>
        <w:spacing w:before="120"/>
        <w:ind w:firstLine="2552"/>
        <w:jc w:val="both"/>
        <w:rPr>
          <w:rFonts w:ascii="Arial" w:hAnsi="Arial" w:cs="Arial"/>
          <w:sz w:val="22"/>
          <w:szCs w:val="22"/>
        </w:rPr>
      </w:pPr>
      <w:r w:rsidRPr="0067693F">
        <w:rPr>
          <w:rFonts w:ascii="Arial" w:hAnsi="Arial" w:cs="Arial"/>
          <w:b/>
          <w:sz w:val="22"/>
          <w:szCs w:val="22"/>
        </w:rPr>
        <w:t xml:space="preserve">Art. 12 </w:t>
      </w:r>
      <w:r w:rsidR="0067693F">
        <w:rPr>
          <w:rFonts w:ascii="Arial" w:hAnsi="Arial" w:cs="Arial"/>
          <w:sz w:val="22"/>
          <w:szCs w:val="22"/>
        </w:rPr>
        <w:t xml:space="preserve">- </w:t>
      </w:r>
      <w:r w:rsidRPr="0091060D">
        <w:rPr>
          <w:rFonts w:ascii="Arial" w:hAnsi="Arial" w:cs="Arial"/>
          <w:sz w:val="22"/>
          <w:szCs w:val="22"/>
        </w:rPr>
        <w:t xml:space="preserve">O Poder Executivo firmará convênio com os </w:t>
      </w:r>
      <w:proofErr w:type="spellStart"/>
      <w:r w:rsidRPr="0091060D">
        <w:rPr>
          <w:rFonts w:ascii="Arial" w:hAnsi="Arial" w:cs="Arial"/>
          <w:sz w:val="22"/>
          <w:szCs w:val="22"/>
        </w:rPr>
        <w:t>NUDECs</w:t>
      </w:r>
      <w:proofErr w:type="spellEnd"/>
      <w:r w:rsidRPr="0091060D">
        <w:rPr>
          <w:rFonts w:ascii="Arial" w:hAnsi="Arial" w:cs="Arial"/>
          <w:sz w:val="22"/>
          <w:szCs w:val="22"/>
        </w:rPr>
        <w:t xml:space="preserve"> para repasse de recursos orçamentários para a manutenção da associação e a realização das atividades previstas no art. 11.</w:t>
      </w:r>
    </w:p>
    <w:p w:rsidR="00E5142F" w:rsidRDefault="00E5142F" w:rsidP="0067693F">
      <w:pPr>
        <w:spacing w:before="120"/>
        <w:ind w:firstLine="2552"/>
        <w:jc w:val="both"/>
        <w:rPr>
          <w:rFonts w:ascii="Arial" w:hAnsi="Arial" w:cs="Arial"/>
          <w:sz w:val="22"/>
          <w:szCs w:val="22"/>
        </w:rPr>
      </w:pPr>
    </w:p>
    <w:p w:rsidR="00E5142F" w:rsidRPr="0091060D" w:rsidRDefault="00E5142F" w:rsidP="0067693F">
      <w:pPr>
        <w:spacing w:before="120"/>
        <w:ind w:firstLine="2552"/>
        <w:jc w:val="both"/>
        <w:rPr>
          <w:rFonts w:ascii="Arial" w:hAnsi="Arial" w:cs="Arial"/>
          <w:sz w:val="22"/>
          <w:szCs w:val="22"/>
        </w:rPr>
      </w:pPr>
    </w:p>
    <w:p w:rsidR="0091060D" w:rsidRDefault="0091060D" w:rsidP="0067693F">
      <w:pPr>
        <w:spacing w:before="120"/>
        <w:ind w:firstLine="2552"/>
        <w:jc w:val="both"/>
        <w:rPr>
          <w:rFonts w:ascii="Arial" w:hAnsi="Arial" w:cs="Arial"/>
          <w:sz w:val="22"/>
          <w:szCs w:val="22"/>
        </w:rPr>
      </w:pPr>
    </w:p>
    <w:p w:rsidR="0091060D" w:rsidRPr="0067693F" w:rsidRDefault="0091060D" w:rsidP="0067693F">
      <w:pPr>
        <w:jc w:val="center"/>
        <w:rPr>
          <w:rFonts w:ascii="Arial" w:hAnsi="Arial" w:cs="Arial"/>
          <w:b/>
          <w:sz w:val="22"/>
          <w:szCs w:val="22"/>
        </w:rPr>
      </w:pPr>
      <w:r w:rsidRPr="0067693F">
        <w:rPr>
          <w:rFonts w:ascii="Arial" w:hAnsi="Arial" w:cs="Arial"/>
          <w:b/>
          <w:sz w:val="22"/>
          <w:szCs w:val="22"/>
        </w:rPr>
        <w:t>Seção II</w:t>
      </w:r>
    </w:p>
    <w:p w:rsidR="0091060D" w:rsidRPr="0067693F" w:rsidRDefault="0091060D" w:rsidP="0067693F">
      <w:pPr>
        <w:jc w:val="center"/>
        <w:rPr>
          <w:rFonts w:ascii="Arial" w:hAnsi="Arial" w:cs="Arial"/>
          <w:b/>
          <w:sz w:val="22"/>
          <w:szCs w:val="22"/>
        </w:rPr>
      </w:pPr>
      <w:r w:rsidRPr="0067693F">
        <w:rPr>
          <w:rFonts w:ascii="Arial" w:hAnsi="Arial" w:cs="Arial"/>
          <w:b/>
          <w:sz w:val="22"/>
          <w:szCs w:val="22"/>
        </w:rPr>
        <w:t>Do Fundo</w:t>
      </w:r>
    </w:p>
    <w:p w:rsidR="0091060D" w:rsidRPr="0067693F" w:rsidRDefault="0091060D" w:rsidP="0067693F">
      <w:pPr>
        <w:tabs>
          <w:tab w:val="left" w:pos="1134"/>
          <w:tab w:val="left" w:pos="2552"/>
        </w:tabs>
        <w:spacing w:before="113"/>
        <w:ind w:firstLine="2552"/>
        <w:jc w:val="both"/>
        <w:rPr>
          <w:rFonts w:ascii="Arial" w:hAnsi="Arial" w:cs="Arial"/>
          <w:b/>
          <w:sz w:val="22"/>
          <w:szCs w:val="22"/>
        </w:rPr>
      </w:pPr>
      <w:r w:rsidRPr="0067693F">
        <w:rPr>
          <w:rFonts w:ascii="Arial" w:hAnsi="Arial" w:cs="Arial"/>
          <w:b/>
          <w:sz w:val="22"/>
          <w:szCs w:val="22"/>
        </w:rPr>
        <w:t>Art. 13</w:t>
      </w:r>
      <w:r w:rsidR="0067693F" w:rsidRPr="0067693F">
        <w:rPr>
          <w:rFonts w:ascii="Arial" w:hAnsi="Arial" w:cs="Arial"/>
          <w:b/>
          <w:sz w:val="22"/>
          <w:szCs w:val="22"/>
        </w:rPr>
        <w:t xml:space="preserve"> -</w:t>
      </w:r>
      <w:r w:rsidRPr="0091060D">
        <w:rPr>
          <w:rFonts w:ascii="Arial" w:hAnsi="Arial" w:cs="Arial"/>
          <w:sz w:val="22"/>
          <w:szCs w:val="22"/>
        </w:rPr>
        <w:t xml:space="preserve"> É criado o Fundo Municipal de Defesa Civil – FUMDEC, vinculado à Coordenadoria Municipal de Defesa Civil-COMDEC e por ela gerido, com a finalidade de captar, controlar e aplicar recursos financeiros destinados a ações de prevenção, preparação e resposta a Situações de Emergência ou Estado de Calamidade Pública, bem como a reconstrução do cenário atingido.</w:t>
      </w:r>
    </w:p>
    <w:p w:rsidR="0091060D" w:rsidRDefault="0091060D" w:rsidP="0067693F">
      <w:pPr>
        <w:tabs>
          <w:tab w:val="left" w:pos="1134"/>
          <w:tab w:val="left" w:pos="2552"/>
        </w:tabs>
        <w:spacing w:before="113"/>
        <w:ind w:firstLine="2552"/>
        <w:jc w:val="both"/>
        <w:rPr>
          <w:rFonts w:ascii="Arial" w:hAnsi="Arial" w:cs="Arial"/>
          <w:sz w:val="22"/>
          <w:szCs w:val="22"/>
        </w:rPr>
      </w:pPr>
      <w:bookmarkStart w:id="0" w:name="span_text"/>
      <w:r w:rsidRPr="0067693F">
        <w:rPr>
          <w:rFonts w:ascii="Arial" w:eastAsia="Arial" w:hAnsi="Arial" w:cs="Arial"/>
          <w:b/>
          <w:sz w:val="22"/>
          <w:szCs w:val="22"/>
        </w:rPr>
        <w:t>P</w:t>
      </w:r>
      <w:bookmarkEnd w:id="0"/>
      <w:r w:rsidRPr="0067693F">
        <w:rPr>
          <w:rFonts w:ascii="Arial" w:eastAsia="Arial" w:hAnsi="Arial" w:cs="Arial"/>
          <w:b/>
          <w:sz w:val="22"/>
          <w:szCs w:val="22"/>
        </w:rPr>
        <w:t xml:space="preserve">arágrafo </w:t>
      </w:r>
      <w:r w:rsidR="0067693F" w:rsidRPr="0067693F">
        <w:rPr>
          <w:rFonts w:ascii="Arial" w:eastAsia="Arial" w:hAnsi="Arial" w:cs="Arial"/>
          <w:b/>
          <w:sz w:val="22"/>
          <w:szCs w:val="22"/>
        </w:rPr>
        <w:t>Ú</w:t>
      </w:r>
      <w:r w:rsidRPr="0067693F">
        <w:rPr>
          <w:rFonts w:ascii="Arial" w:eastAsia="Arial" w:hAnsi="Arial" w:cs="Arial"/>
          <w:b/>
          <w:sz w:val="22"/>
          <w:szCs w:val="22"/>
        </w:rPr>
        <w:t>nico</w:t>
      </w:r>
      <w:r w:rsidR="0067693F" w:rsidRPr="0067693F">
        <w:rPr>
          <w:rFonts w:ascii="Arial" w:eastAsia="Arial" w:hAnsi="Arial" w:cs="Arial"/>
          <w:b/>
          <w:sz w:val="22"/>
          <w:szCs w:val="22"/>
        </w:rPr>
        <w:t xml:space="preserve"> -</w:t>
      </w:r>
      <w:r w:rsidRPr="0091060D">
        <w:rPr>
          <w:rFonts w:ascii="Arial" w:eastAsia="Arial" w:hAnsi="Arial" w:cs="Arial"/>
          <w:sz w:val="22"/>
          <w:szCs w:val="22"/>
        </w:rPr>
        <w:t xml:space="preserve"> O </w:t>
      </w:r>
      <w:r w:rsidRPr="0091060D">
        <w:rPr>
          <w:rFonts w:ascii="Arial" w:hAnsi="Arial" w:cs="Arial"/>
          <w:sz w:val="22"/>
          <w:szCs w:val="22"/>
        </w:rPr>
        <w:t>FUMDEC tem duração indeterminada, natureza contábil e gestão autônoma.</w:t>
      </w:r>
    </w:p>
    <w:p w:rsidR="00A433FD" w:rsidRPr="0091060D" w:rsidRDefault="00A433FD" w:rsidP="00A433FD">
      <w:pPr>
        <w:tabs>
          <w:tab w:val="left" w:pos="1134"/>
          <w:tab w:val="left" w:pos="2552"/>
        </w:tabs>
        <w:ind w:firstLine="2552"/>
        <w:jc w:val="both"/>
        <w:rPr>
          <w:rFonts w:ascii="Arial" w:hAnsi="Arial" w:cs="Arial"/>
          <w:sz w:val="22"/>
          <w:szCs w:val="22"/>
        </w:rPr>
      </w:pPr>
    </w:p>
    <w:p w:rsidR="0091060D" w:rsidRPr="0091060D" w:rsidRDefault="0091060D" w:rsidP="0067693F">
      <w:pPr>
        <w:tabs>
          <w:tab w:val="left" w:pos="1134"/>
          <w:tab w:val="left" w:pos="2552"/>
        </w:tabs>
        <w:spacing w:before="113"/>
        <w:ind w:firstLine="2552"/>
        <w:jc w:val="both"/>
        <w:rPr>
          <w:rFonts w:ascii="Arial" w:eastAsia="Arial" w:hAnsi="Arial" w:cs="Arial"/>
          <w:sz w:val="22"/>
          <w:szCs w:val="22"/>
        </w:rPr>
      </w:pPr>
      <w:r w:rsidRPr="0067693F">
        <w:rPr>
          <w:rFonts w:ascii="Arial" w:eastAsia="Arial" w:hAnsi="Arial" w:cs="Arial"/>
          <w:b/>
          <w:sz w:val="22"/>
          <w:szCs w:val="22"/>
        </w:rPr>
        <w:t>Art. 14</w:t>
      </w:r>
      <w:r w:rsidR="0067693F" w:rsidRPr="0067693F">
        <w:rPr>
          <w:rFonts w:ascii="Arial" w:eastAsia="Arial" w:hAnsi="Arial" w:cs="Arial"/>
          <w:b/>
          <w:sz w:val="22"/>
          <w:szCs w:val="22"/>
        </w:rPr>
        <w:t xml:space="preserve"> -</w:t>
      </w:r>
      <w:r w:rsidRPr="0091060D">
        <w:rPr>
          <w:rFonts w:ascii="Arial" w:eastAsia="Arial" w:hAnsi="Arial" w:cs="Arial"/>
          <w:sz w:val="22"/>
          <w:szCs w:val="22"/>
        </w:rPr>
        <w:t xml:space="preserve"> Constituem recursos do FUMDEC:</w:t>
      </w:r>
    </w:p>
    <w:p w:rsidR="0091060D" w:rsidRPr="0091060D" w:rsidRDefault="0091060D" w:rsidP="0067693F">
      <w:pPr>
        <w:tabs>
          <w:tab w:val="left" w:pos="1134"/>
          <w:tab w:val="left" w:pos="2552"/>
        </w:tabs>
        <w:jc w:val="both"/>
        <w:rPr>
          <w:rFonts w:ascii="Arial" w:eastAsia="Arial" w:hAnsi="Arial" w:cs="Arial"/>
          <w:sz w:val="22"/>
          <w:szCs w:val="22"/>
        </w:rPr>
      </w:pPr>
      <w:r w:rsidRPr="0091060D">
        <w:rPr>
          <w:rFonts w:ascii="Arial" w:eastAsia="Arial" w:hAnsi="Arial" w:cs="Arial"/>
          <w:sz w:val="22"/>
          <w:szCs w:val="22"/>
        </w:rPr>
        <w:t>I – as dotações anuais constantes do orçamento do Município e as verbas adicionais estabelecidas no decorrer de cada exercício;</w:t>
      </w:r>
    </w:p>
    <w:p w:rsidR="0091060D" w:rsidRPr="0091060D" w:rsidRDefault="0091060D" w:rsidP="0067693F">
      <w:pPr>
        <w:tabs>
          <w:tab w:val="left" w:pos="1134"/>
          <w:tab w:val="left" w:pos="2552"/>
        </w:tabs>
        <w:jc w:val="both"/>
        <w:rPr>
          <w:rFonts w:ascii="Arial" w:eastAsia="Arial" w:hAnsi="Arial" w:cs="Arial"/>
          <w:sz w:val="22"/>
          <w:szCs w:val="22"/>
        </w:rPr>
      </w:pPr>
      <w:r w:rsidRPr="0091060D">
        <w:rPr>
          <w:rFonts w:ascii="Arial" w:eastAsia="Arial" w:hAnsi="Arial" w:cs="Arial"/>
          <w:sz w:val="22"/>
          <w:szCs w:val="22"/>
        </w:rPr>
        <w:t>II – doações, auxílios, contribuições, subvenções, legados e transferências de entidades nacionais e/ou internacionais, organizações governamentais e não governamentais;</w:t>
      </w:r>
    </w:p>
    <w:p w:rsidR="0091060D" w:rsidRPr="0091060D" w:rsidRDefault="0091060D" w:rsidP="0067693F">
      <w:pPr>
        <w:tabs>
          <w:tab w:val="left" w:pos="1134"/>
          <w:tab w:val="left" w:pos="2552"/>
        </w:tabs>
        <w:jc w:val="both"/>
        <w:rPr>
          <w:rFonts w:ascii="Arial" w:eastAsia="Arial" w:hAnsi="Arial" w:cs="Arial"/>
          <w:sz w:val="22"/>
          <w:szCs w:val="22"/>
        </w:rPr>
      </w:pPr>
      <w:r w:rsidRPr="0091060D">
        <w:rPr>
          <w:rFonts w:ascii="Arial" w:eastAsia="Arial" w:hAnsi="Arial" w:cs="Arial"/>
          <w:sz w:val="22"/>
          <w:szCs w:val="22"/>
        </w:rPr>
        <w:t>III – verbas oriundas de aplicações no mercado financeiro;</w:t>
      </w:r>
    </w:p>
    <w:p w:rsidR="0091060D" w:rsidRPr="0091060D" w:rsidRDefault="0091060D" w:rsidP="0067693F">
      <w:pPr>
        <w:tabs>
          <w:tab w:val="left" w:pos="1134"/>
          <w:tab w:val="left" w:pos="2552"/>
        </w:tabs>
        <w:jc w:val="both"/>
        <w:rPr>
          <w:rFonts w:ascii="Arial" w:eastAsia="Arial" w:hAnsi="Arial" w:cs="Arial"/>
          <w:sz w:val="22"/>
          <w:szCs w:val="22"/>
        </w:rPr>
      </w:pPr>
      <w:r w:rsidRPr="0091060D">
        <w:rPr>
          <w:rFonts w:ascii="Arial" w:eastAsia="Arial" w:hAnsi="Arial" w:cs="Arial"/>
          <w:sz w:val="22"/>
          <w:szCs w:val="22"/>
        </w:rPr>
        <w:t>IV – recursos transferidos dos fundos federais ou estaduais da Defesa Civil;</w:t>
      </w:r>
    </w:p>
    <w:p w:rsidR="0091060D" w:rsidRPr="0091060D" w:rsidRDefault="0091060D" w:rsidP="0067693F">
      <w:pPr>
        <w:tabs>
          <w:tab w:val="left" w:pos="1134"/>
          <w:tab w:val="left" w:pos="2552"/>
        </w:tabs>
        <w:jc w:val="both"/>
        <w:rPr>
          <w:rFonts w:ascii="Arial" w:hAnsi="Arial" w:cs="Arial"/>
          <w:sz w:val="22"/>
          <w:szCs w:val="22"/>
        </w:rPr>
      </w:pPr>
      <w:r w:rsidRPr="0091060D">
        <w:rPr>
          <w:rFonts w:ascii="Arial" w:eastAsia="Arial" w:hAnsi="Arial" w:cs="Arial"/>
          <w:sz w:val="22"/>
          <w:szCs w:val="22"/>
        </w:rPr>
        <w:t>V – o</w:t>
      </w:r>
      <w:r w:rsidRPr="0091060D">
        <w:rPr>
          <w:rFonts w:ascii="Arial" w:hAnsi="Arial" w:cs="Arial"/>
          <w:sz w:val="22"/>
          <w:szCs w:val="22"/>
        </w:rPr>
        <w:t xml:space="preserve">s recursos provenientes de doações e contribuições de pessoas físicas e jurídicas </w:t>
      </w:r>
    </w:p>
    <w:p w:rsidR="0091060D" w:rsidRPr="0091060D" w:rsidRDefault="0091060D" w:rsidP="0067693F">
      <w:pPr>
        <w:tabs>
          <w:tab w:val="left" w:pos="1134"/>
          <w:tab w:val="left" w:pos="2552"/>
        </w:tabs>
        <w:jc w:val="both"/>
        <w:rPr>
          <w:rFonts w:ascii="Arial" w:hAnsi="Arial" w:cs="Arial"/>
          <w:sz w:val="22"/>
          <w:szCs w:val="22"/>
        </w:rPr>
      </w:pPr>
      <w:bookmarkStart w:id="1" w:name="span_text1"/>
      <w:bookmarkEnd w:id="1"/>
      <w:r w:rsidRPr="0091060D">
        <w:rPr>
          <w:rFonts w:ascii="Arial" w:hAnsi="Arial" w:cs="Arial"/>
          <w:sz w:val="22"/>
          <w:szCs w:val="22"/>
        </w:rPr>
        <w:t xml:space="preserve">VI </w:t>
      </w:r>
      <w:r w:rsidRPr="0091060D">
        <w:rPr>
          <w:rFonts w:ascii="Arial" w:eastAsia="Arial" w:hAnsi="Arial" w:cs="Arial"/>
          <w:sz w:val="22"/>
          <w:szCs w:val="22"/>
        </w:rPr>
        <w:t>–</w:t>
      </w:r>
      <w:r w:rsidRPr="0091060D">
        <w:rPr>
          <w:rFonts w:ascii="Arial" w:hAnsi="Arial" w:cs="Arial"/>
          <w:sz w:val="22"/>
          <w:szCs w:val="22"/>
        </w:rPr>
        <w:t xml:space="preserve"> Os saldos dos créditos extraordinários e especiais, aberto em decorrência de calamidade pública, não aplicados e ainda disponíveis; </w:t>
      </w:r>
    </w:p>
    <w:p w:rsidR="0091060D" w:rsidRPr="0091060D" w:rsidRDefault="0091060D" w:rsidP="0067693F">
      <w:pPr>
        <w:tabs>
          <w:tab w:val="left" w:pos="1134"/>
          <w:tab w:val="left" w:pos="2552"/>
        </w:tabs>
        <w:jc w:val="both"/>
        <w:rPr>
          <w:rFonts w:ascii="Arial" w:eastAsia="Arial" w:hAnsi="Arial" w:cs="Arial"/>
          <w:sz w:val="22"/>
          <w:szCs w:val="22"/>
        </w:rPr>
      </w:pPr>
      <w:r w:rsidRPr="0091060D">
        <w:rPr>
          <w:rFonts w:ascii="Arial" w:eastAsia="Arial" w:hAnsi="Arial" w:cs="Arial"/>
          <w:sz w:val="22"/>
          <w:szCs w:val="22"/>
        </w:rPr>
        <w:t>VII - outros recursos que lhes sejam destinados.</w:t>
      </w:r>
    </w:p>
    <w:p w:rsidR="0091060D" w:rsidRPr="0091060D" w:rsidRDefault="0091060D" w:rsidP="0067693F">
      <w:pPr>
        <w:tabs>
          <w:tab w:val="left" w:pos="1134"/>
          <w:tab w:val="left" w:pos="2552"/>
        </w:tabs>
        <w:spacing w:before="113"/>
        <w:ind w:firstLine="2552"/>
        <w:jc w:val="both"/>
        <w:rPr>
          <w:rFonts w:ascii="Arial" w:hAnsi="Arial" w:cs="Arial"/>
          <w:sz w:val="22"/>
          <w:szCs w:val="22"/>
        </w:rPr>
      </w:pPr>
      <w:bookmarkStart w:id="2" w:name="span_text2"/>
      <w:bookmarkEnd w:id="2"/>
      <w:r w:rsidRPr="0067693F">
        <w:rPr>
          <w:rFonts w:ascii="Arial" w:hAnsi="Arial" w:cs="Arial"/>
          <w:b/>
          <w:sz w:val="22"/>
          <w:szCs w:val="22"/>
        </w:rPr>
        <w:t xml:space="preserve">Parágrafo </w:t>
      </w:r>
      <w:r w:rsidR="0067693F" w:rsidRPr="0067693F">
        <w:rPr>
          <w:rFonts w:ascii="Arial" w:hAnsi="Arial" w:cs="Arial"/>
          <w:b/>
          <w:sz w:val="22"/>
          <w:szCs w:val="22"/>
        </w:rPr>
        <w:t>Ú</w:t>
      </w:r>
      <w:r w:rsidRPr="0067693F">
        <w:rPr>
          <w:rFonts w:ascii="Arial" w:hAnsi="Arial" w:cs="Arial"/>
          <w:b/>
          <w:sz w:val="22"/>
          <w:szCs w:val="22"/>
        </w:rPr>
        <w:t>nico</w:t>
      </w:r>
      <w:r w:rsidR="0067693F" w:rsidRPr="0067693F">
        <w:rPr>
          <w:rFonts w:ascii="Arial" w:hAnsi="Arial" w:cs="Arial"/>
          <w:b/>
          <w:sz w:val="22"/>
          <w:szCs w:val="22"/>
        </w:rPr>
        <w:t xml:space="preserve"> -</w:t>
      </w:r>
      <w:r w:rsidR="0067693F">
        <w:rPr>
          <w:rFonts w:ascii="Arial" w:hAnsi="Arial" w:cs="Arial"/>
          <w:sz w:val="22"/>
          <w:szCs w:val="22"/>
        </w:rPr>
        <w:t xml:space="preserve"> </w:t>
      </w:r>
      <w:r w:rsidRPr="0091060D">
        <w:rPr>
          <w:rFonts w:ascii="Arial" w:hAnsi="Arial" w:cs="Arial"/>
          <w:sz w:val="22"/>
          <w:szCs w:val="22"/>
        </w:rPr>
        <w:t xml:space="preserve">Os recursos do FUMDEC serão movimentados em conta corrente específica aberta junto </w:t>
      </w:r>
      <w:r w:rsidR="00E77FC7" w:rsidRPr="0091060D">
        <w:rPr>
          <w:rFonts w:ascii="Arial" w:hAnsi="Arial" w:cs="Arial"/>
          <w:sz w:val="22"/>
          <w:szCs w:val="22"/>
        </w:rPr>
        <w:t>à</w:t>
      </w:r>
      <w:r w:rsidRPr="0091060D">
        <w:rPr>
          <w:rFonts w:ascii="Arial" w:hAnsi="Arial" w:cs="Arial"/>
          <w:sz w:val="22"/>
          <w:szCs w:val="22"/>
        </w:rPr>
        <w:t xml:space="preserve"> instituição financeira oficial sediado no Município, em conta intitulada Fundo Municipal de Defesa Civil, a qual será movimentada  mediante autorização do Prefeito Municipal.</w:t>
      </w:r>
    </w:p>
    <w:p w:rsidR="00A433FD" w:rsidRDefault="00A433FD" w:rsidP="00A433FD">
      <w:pPr>
        <w:tabs>
          <w:tab w:val="left" w:pos="1134"/>
          <w:tab w:val="left" w:pos="2552"/>
        </w:tabs>
        <w:ind w:firstLine="2552"/>
        <w:jc w:val="both"/>
        <w:rPr>
          <w:rFonts w:ascii="Arial" w:eastAsia="Arial" w:hAnsi="Arial" w:cs="Arial"/>
          <w:b/>
          <w:sz w:val="22"/>
          <w:szCs w:val="22"/>
        </w:rPr>
      </w:pPr>
    </w:p>
    <w:p w:rsidR="0091060D" w:rsidRPr="0091060D" w:rsidRDefault="0091060D" w:rsidP="0067693F">
      <w:pPr>
        <w:tabs>
          <w:tab w:val="left" w:pos="1134"/>
          <w:tab w:val="left" w:pos="2552"/>
        </w:tabs>
        <w:spacing w:before="113"/>
        <w:ind w:firstLine="2552"/>
        <w:jc w:val="both"/>
        <w:rPr>
          <w:rFonts w:ascii="Arial" w:eastAsia="Arial" w:hAnsi="Arial" w:cs="Arial"/>
          <w:sz w:val="22"/>
          <w:szCs w:val="22"/>
        </w:rPr>
      </w:pPr>
      <w:r w:rsidRPr="0067693F">
        <w:rPr>
          <w:rFonts w:ascii="Arial" w:eastAsia="Arial" w:hAnsi="Arial" w:cs="Arial"/>
          <w:b/>
          <w:sz w:val="22"/>
          <w:szCs w:val="22"/>
        </w:rPr>
        <w:t>Art. 15</w:t>
      </w:r>
      <w:r w:rsidR="0067693F">
        <w:rPr>
          <w:rFonts w:ascii="Arial" w:eastAsia="Arial" w:hAnsi="Arial" w:cs="Arial"/>
          <w:sz w:val="22"/>
          <w:szCs w:val="22"/>
        </w:rPr>
        <w:t xml:space="preserve"> -</w:t>
      </w:r>
      <w:r w:rsidRPr="0091060D">
        <w:rPr>
          <w:rFonts w:ascii="Arial" w:eastAsia="Arial" w:hAnsi="Arial" w:cs="Arial"/>
          <w:sz w:val="22"/>
          <w:szCs w:val="22"/>
        </w:rPr>
        <w:t xml:space="preserve"> Os recursos do FUMDEC serão destinados a:</w:t>
      </w:r>
    </w:p>
    <w:p w:rsidR="0091060D" w:rsidRPr="0091060D" w:rsidRDefault="0091060D" w:rsidP="0067693F">
      <w:pPr>
        <w:tabs>
          <w:tab w:val="left" w:pos="1134"/>
          <w:tab w:val="left" w:pos="2552"/>
        </w:tabs>
        <w:spacing w:before="113"/>
        <w:jc w:val="both"/>
        <w:rPr>
          <w:rFonts w:ascii="Arial" w:eastAsia="Arial" w:hAnsi="Arial" w:cs="Arial"/>
          <w:sz w:val="22"/>
          <w:szCs w:val="22"/>
        </w:rPr>
      </w:pPr>
      <w:r w:rsidRPr="0091060D">
        <w:rPr>
          <w:rFonts w:ascii="Arial" w:eastAsia="Arial" w:hAnsi="Arial" w:cs="Arial"/>
          <w:sz w:val="22"/>
          <w:szCs w:val="22"/>
        </w:rPr>
        <w:t>I – financiar total ou parcialmente programas, projetos e serviços de prevenção e recuperação de desastres e cenários atingidos, de acordo com as metas da COMDEC, responsável pela execução da Política Municipal de Defesa Civil;</w:t>
      </w:r>
    </w:p>
    <w:p w:rsidR="0091060D" w:rsidRPr="0091060D" w:rsidRDefault="0091060D" w:rsidP="0067693F">
      <w:pPr>
        <w:tabs>
          <w:tab w:val="left" w:pos="1134"/>
          <w:tab w:val="left" w:pos="2552"/>
        </w:tabs>
        <w:spacing w:before="113"/>
        <w:jc w:val="both"/>
        <w:rPr>
          <w:rFonts w:ascii="Arial" w:eastAsia="Arial" w:hAnsi="Arial" w:cs="Arial"/>
          <w:sz w:val="22"/>
          <w:szCs w:val="22"/>
        </w:rPr>
      </w:pPr>
      <w:r w:rsidRPr="0091060D">
        <w:rPr>
          <w:rFonts w:ascii="Arial" w:eastAsia="Arial" w:hAnsi="Arial" w:cs="Arial"/>
          <w:sz w:val="22"/>
          <w:szCs w:val="22"/>
        </w:rPr>
        <w:t>II - custear a prestação de serviços com entidades conveniadas para execução de programas e projetos específicos da área de Defesa Civil;</w:t>
      </w:r>
    </w:p>
    <w:p w:rsidR="0091060D" w:rsidRPr="0091060D" w:rsidRDefault="0091060D" w:rsidP="0067693F">
      <w:pPr>
        <w:tabs>
          <w:tab w:val="left" w:pos="1134"/>
          <w:tab w:val="left" w:pos="2552"/>
        </w:tabs>
        <w:spacing w:before="113"/>
        <w:jc w:val="both"/>
        <w:rPr>
          <w:rFonts w:ascii="Arial" w:eastAsia="Arial" w:hAnsi="Arial" w:cs="Arial"/>
          <w:sz w:val="22"/>
          <w:szCs w:val="22"/>
        </w:rPr>
      </w:pPr>
      <w:r w:rsidRPr="0091060D">
        <w:rPr>
          <w:rFonts w:ascii="Arial" w:eastAsia="Arial" w:hAnsi="Arial" w:cs="Arial"/>
          <w:sz w:val="22"/>
          <w:szCs w:val="22"/>
        </w:rPr>
        <w:t>III – custear a construção, reforma, ampliação, aquisição ou locação de imóveis, seja em caráter preventivo, de resposta aos desastres ou para reabilitação dos cenários atingidos, assim como para a prestação de serviços de Defesa Civil nas Situações de Emergência e Estado de Calamidade Pública;</w:t>
      </w:r>
    </w:p>
    <w:p w:rsidR="0091060D" w:rsidRPr="0091060D" w:rsidRDefault="0091060D" w:rsidP="0067693F">
      <w:pPr>
        <w:tabs>
          <w:tab w:val="left" w:pos="1134"/>
          <w:tab w:val="left" w:pos="2552"/>
        </w:tabs>
        <w:spacing w:before="113"/>
        <w:jc w:val="both"/>
        <w:rPr>
          <w:rFonts w:ascii="Arial" w:eastAsia="Arial" w:hAnsi="Arial" w:cs="Arial"/>
          <w:sz w:val="22"/>
          <w:szCs w:val="22"/>
        </w:rPr>
      </w:pPr>
      <w:r w:rsidRPr="0091060D">
        <w:rPr>
          <w:rFonts w:ascii="Arial" w:eastAsia="Arial" w:hAnsi="Arial" w:cs="Arial"/>
          <w:sz w:val="22"/>
          <w:szCs w:val="22"/>
        </w:rPr>
        <w:t>IV - adquirir material permanente e de consumo, assim como outros insumos necessários ao desenvolvimento dos programas;</w:t>
      </w:r>
    </w:p>
    <w:p w:rsidR="00E5142F" w:rsidRDefault="00E5142F" w:rsidP="00A433FD">
      <w:pPr>
        <w:tabs>
          <w:tab w:val="left" w:pos="1134"/>
          <w:tab w:val="left" w:pos="2552"/>
        </w:tabs>
        <w:ind w:firstLine="2552"/>
        <w:jc w:val="both"/>
        <w:rPr>
          <w:rFonts w:ascii="Arial" w:hAnsi="Arial" w:cs="Arial"/>
          <w:b/>
          <w:color w:val="000000"/>
          <w:sz w:val="22"/>
          <w:szCs w:val="22"/>
        </w:rPr>
      </w:pPr>
      <w:bookmarkStart w:id="3" w:name="span_text3"/>
      <w:bookmarkEnd w:id="3"/>
    </w:p>
    <w:p w:rsidR="0091060D" w:rsidRPr="0091060D" w:rsidRDefault="0091060D" w:rsidP="00A433FD">
      <w:pPr>
        <w:tabs>
          <w:tab w:val="left" w:pos="1134"/>
          <w:tab w:val="left" w:pos="2552"/>
        </w:tabs>
        <w:ind w:firstLine="2552"/>
        <w:jc w:val="both"/>
        <w:rPr>
          <w:rFonts w:ascii="Arial" w:hAnsi="Arial" w:cs="Arial"/>
          <w:sz w:val="22"/>
          <w:szCs w:val="22"/>
        </w:rPr>
      </w:pPr>
      <w:r w:rsidRPr="0067693F">
        <w:rPr>
          <w:rFonts w:ascii="Arial" w:hAnsi="Arial" w:cs="Arial"/>
          <w:b/>
          <w:color w:val="000000"/>
          <w:sz w:val="22"/>
          <w:szCs w:val="22"/>
        </w:rPr>
        <w:t>Art. 16</w:t>
      </w:r>
      <w:r w:rsidR="0067693F">
        <w:rPr>
          <w:rFonts w:ascii="Arial" w:hAnsi="Arial" w:cs="Arial"/>
          <w:color w:val="000000"/>
          <w:sz w:val="22"/>
          <w:szCs w:val="22"/>
        </w:rPr>
        <w:t xml:space="preserve"> -</w:t>
      </w:r>
      <w:r w:rsidRPr="0091060D">
        <w:rPr>
          <w:rFonts w:ascii="Arial" w:hAnsi="Arial" w:cs="Arial"/>
          <w:color w:val="000000"/>
          <w:sz w:val="22"/>
          <w:szCs w:val="22"/>
        </w:rPr>
        <w:t xml:space="preserve"> O </w:t>
      </w:r>
      <w:r w:rsidRPr="0091060D">
        <w:rPr>
          <w:rFonts w:ascii="Arial" w:hAnsi="Arial" w:cs="Arial"/>
          <w:sz w:val="22"/>
          <w:szCs w:val="22"/>
        </w:rPr>
        <w:t>FUNDEC será gerido pelo Coordenador da COMDEC.</w:t>
      </w:r>
    </w:p>
    <w:p w:rsidR="00A433FD" w:rsidRDefault="00A433FD" w:rsidP="0067693F">
      <w:pPr>
        <w:tabs>
          <w:tab w:val="left" w:pos="1134"/>
          <w:tab w:val="left" w:pos="2552"/>
        </w:tabs>
        <w:spacing w:before="113"/>
        <w:ind w:firstLine="2552"/>
        <w:jc w:val="both"/>
        <w:rPr>
          <w:rFonts w:ascii="Arial" w:hAnsi="Arial" w:cs="Arial"/>
          <w:b/>
          <w:sz w:val="22"/>
          <w:szCs w:val="22"/>
        </w:rPr>
      </w:pPr>
      <w:bookmarkStart w:id="4" w:name="span_text5"/>
      <w:bookmarkEnd w:id="4"/>
    </w:p>
    <w:p w:rsidR="0091060D" w:rsidRPr="0091060D" w:rsidRDefault="0091060D" w:rsidP="00A433FD">
      <w:pPr>
        <w:tabs>
          <w:tab w:val="left" w:pos="1134"/>
          <w:tab w:val="left" w:pos="2552"/>
        </w:tabs>
        <w:ind w:firstLine="2552"/>
        <w:jc w:val="both"/>
        <w:rPr>
          <w:rFonts w:ascii="Arial" w:hAnsi="Arial" w:cs="Arial"/>
          <w:sz w:val="22"/>
          <w:szCs w:val="22"/>
        </w:rPr>
      </w:pPr>
      <w:r w:rsidRPr="0067693F">
        <w:rPr>
          <w:rFonts w:ascii="Arial" w:hAnsi="Arial" w:cs="Arial"/>
          <w:b/>
          <w:sz w:val="22"/>
          <w:szCs w:val="22"/>
        </w:rPr>
        <w:t>Art. 17</w:t>
      </w:r>
      <w:r w:rsidR="0067693F">
        <w:rPr>
          <w:rFonts w:ascii="Arial" w:hAnsi="Arial" w:cs="Arial"/>
          <w:sz w:val="22"/>
          <w:szCs w:val="22"/>
        </w:rPr>
        <w:t xml:space="preserve"> -</w:t>
      </w:r>
      <w:r w:rsidRPr="0091060D">
        <w:rPr>
          <w:rFonts w:ascii="Arial" w:hAnsi="Arial" w:cs="Arial"/>
          <w:sz w:val="22"/>
          <w:szCs w:val="22"/>
        </w:rPr>
        <w:t xml:space="preserve"> Compete à COMDEC, além de supervisionar e fiscalizar os recursos empregados pelo FUMDEC:</w:t>
      </w:r>
    </w:p>
    <w:p w:rsidR="0091060D" w:rsidRPr="0091060D" w:rsidRDefault="0091060D" w:rsidP="0067693F">
      <w:pPr>
        <w:tabs>
          <w:tab w:val="left" w:pos="1134"/>
          <w:tab w:val="left" w:pos="2552"/>
        </w:tabs>
        <w:spacing w:before="113"/>
        <w:jc w:val="both"/>
        <w:rPr>
          <w:rFonts w:ascii="Arial" w:hAnsi="Arial" w:cs="Arial"/>
          <w:sz w:val="22"/>
          <w:szCs w:val="22"/>
        </w:rPr>
      </w:pPr>
      <w:r w:rsidRPr="0091060D">
        <w:rPr>
          <w:rFonts w:ascii="Arial" w:hAnsi="Arial" w:cs="Arial"/>
          <w:sz w:val="22"/>
          <w:szCs w:val="22"/>
        </w:rPr>
        <w:t>I - fixar as diretrizes operacionais do FUMDEC;</w:t>
      </w:r>
    </w:p>
    <w:p w:rsidR="0091060D" w:rsidRPr="0091060D" w:rsidRDefault="0091060D" w:rsidP="0067693F">
      <w:pPr>
        <w:tabs>
          <w:tab w:val="left" w:pos="1134"/>
          <w:tab w:val="left" w:pos="2552"/>
        </w:tabs>
        <w:spacing w:before="113"/>
        <w:jc w:val="both"/>
        <w:rPr>
          <w:rFonts w:ascii="Arial" w:hAnsi="Arial" w:cs="Arial"/>
          <w:sz w:val="22"/>
          <w:szCs w:val="22"/>
        </w:rPr>
      </w:pPr>
      <w:r w:rsidRPr="0091060D">
        <w:rPr>
          <w:rFonts w:ascii="Arial" w:hAnsi="Arial" w:cs="Arial"/>
          <w:sz w:val="22"/>
          <w:szCs w:val="22"/>
        </w:rPr>
        <w:t>II - estabelecer normas e instruções complementares disciplinadoras da aplicação de recursos financeiros disponíveis;</w:t>
      </w:r>
    </w:p>
    <w:p w:rsidR="0091060D" w:rsidRPr="0091060D" w:rsidRDefault="0091060D" w:rsidP="0067693F">
      <w:pPr>
        <w:tabs>
          <w:tab w:val="left" w:pos="1134"/>
          <w:tab w:val="left" w:pos="2552"/>
        </w:tabs>
        <w:spacing w:before="113"/>
        <w:jc w:val="both"/>
        <w:rPr>
          <w:rFonts w:ascii="Arial" w:hAnsi="Arial" w:cs="Arial"/>
          <w:sz w:val="22"/>
          <w:szCs w:val="22"/>
        </w:rPr>
      </w:pPr>
      <w:r w:rsidRPr="0091060D">
        <w:rPr>
          <w:rFonts w:ascii="Arial" w:hAnsi="Arial" w:cs="Arial"/>
          <w:sz w:val="22"/>
          <w:szCs w:val="22"/>
        </w:rPr>
        <w:t>III - sugerir o plano de aplicação para o exercício seguinte;</w:t>
      </w:r>
    </w:p>
    <w:p w:rsidR="0091060D" w:rsidRPr="0091060D" w:rsidRDefault="0091060D" w:rsidP="0067693F">
      <w:pPr>
        <w:tabs>
          <w:tab w:val="left" w:pos="1134"/>
          <w:tab w:val="left" w:pos="2552"/>
        </w:tabs>
        <w:spacing w:before="113"/>
        <w:jc w:val="both"/>
        <w:rPr>
          <w:rFonts w:ascii="Arial" w:hAnsi="Arial" w:cs="Arial"/>
          <w:sz w:val="22"/>
          <w:szCs w:val="22"/>
        </w:rPr>
      </w:pPr>
      <w:r w:rsidRPr="0091060D">
        <w:rPr>
          <w:rFonts w:ascii="Arial" w:hAnsi="Arial" w:cs="Arial"/>
          <w:sz w:val="22"/>
          <w:szCs w:val="22"/>
        </w:rPr>
        <w:t>IV - disciplinar e fiscalizar o ingresso de receitas;</w:t>
      </w:r>
    </w:p>
    <w:p w:rsidR="0091060D" w:rsidRPr="0091060D" w:rsidRDefault="0091060D" w:rsidP="0067693F">
      <w:pPr>
        <w:tabs>
          <w:tab w:val="left" w:pos="1134"/>
          <w:tab w:val="left" w:pos="2552"/>
        </w:tabs>
        <w:spacing w:before="113"/>
        <w:jc w:val="both"/>
        <w:rPr>
          <w:rFonts w:ascii="Arial" w:hAnsi="Arial" w:cs="Arial"/>
          <w:sz w:val="22"/>
          <w:szCs w:val="22"/>
        </w:rPr>
      </w:pPr>
      <w:r w:rsidRPr="0091060D">
        <w:rPr>
          <w:rFonts w:ascii="Arial" w:hAnsi="Arial" w:cs="Arial"/>
          <w:sz w:val="22"/>
          <w:szCs w:val="22"/>
        </w:rPr>
        <w:t>V - decidir sobre a aplicação dos recursos;</w:t>
      </w:r>
    </w:p>
    <w:p w:rsidR="0091060D" w:rsidRPr="0091060D" w:rsidRDefault="0091060D" w:rsidP="0067693F">
      <w:pPr>
        <w:tabs>
          <w:tab w:val="left" w:pos="1134"/>
          <w:tab w:val="left" w:pos="2552"/>
        </w:tabs>
        <w:spacing w:before="113"/>
        <w:jc w:val="both"/>
        <w:rPr>
          <w:rFonts w:ascii="Arial" w:hAnsi="Arial" w:cs="Arial"/>
          <w:sz w:val="22"/>
          <w:szCs w:val="22"/>
        </w:rPr>
      </w:pPr>
      <w:r w:rsidRPr="0091060D">
        <w:rPr>
          <w:rFonts w:ascii="Arial" w:hAnsi="Arial" w:cs="Arial"/>
          <w:sz w:val="22"/>
          <w:szCs w:val="22"/>
        </w:rPr>
        <w:t>VI - analisar e aprovar mensalmente as contas do FUMDEC;</w:t>
      </w:r>
    </w:p>
    <w:p w:rsidR="0091060D" w:rsidRPr="0091060D" w:rsidRDefault="0091060D" w:rsidP="0067693F">
      <w:pPr>
        <w:tabs>
          <w:tab w:val="left" w:pos="1134"/>
          <w:tab w:val="left" w:pos="2552"/>
        </w:tabs>
        <w:spacing w:before="113"/>
        <w:jc w:val="both"/>
        <w:rPr>
          <w:rFonts w:ascii="Arial" w:hAnsi="Arial" w:cs="Arial"/>
          <w:sz w:val="22"/>
          <w:szCs w:val="22"/>
        </w:rPr>
      </w:pPr>
      <w:r w:rsidRPr="0091060D">
        <w:rPr>
          <w:rFonts w:ascii="Arial" w:hAnsi="Arial" w:cs="Arial"/>
          <w:sz w:val="22"/>
          <w:szCs w:val="22"/>
        </w:rPr>
        <w:t>VII - promover o desenvolvimento do FUMDEC e exercer ações para que seus objetivos sejam alcançados;</w:t>
      </w:r>
    </w:p>
    <w:p w:rsidR="0091060D" w:rsidRPr="0091060D" w:rsidRDefault="0091060D" w:rsidP="0067693F">
      <w:pPr>
        <w:tabs>
          <w:tab w:val="left" w:pos="1134"/>
          <w:tab w:val="left" w:pos="2552"/>
        </w:tabs>
        <w:spacing w:before="113"/>
        <w:jc w:val="both"/>
        <w:rPr>
          <w:rFonts w:ascii="Arial" w:hAnsi="Arial" w:cs="Arial"/>
          <w:sz w:val="22"/>
          <w:szCs w:val="22"/>
        </w:rPr>
      </w:pPr>
      <w:r w:rsidRPr="0091060D">
        <w:rPr>
          <w:rFonts w:ascii="Arial" w:hAnsi="Arial" w:cs="Arial"/>
          <w:sz w:val="22"/>
          <w:szCs w:val="22"/>
        </w:rPr>
        <w:t>VIII - apresentar, anualmente, relatório de suas atividades;</w:t>
      </w:r>
    </w:p>
    <w:p w:rsidR="0091060D" w:rsidRPr="0091060D" w:rsidRDefault="0091060D" w:rsidP="0067693F">
      <w:pPr>
        <w:tabs>
          <w:tab w:val="left" w:pos="1134"/>
          <w:tab w:val="left" w:pos="2552"/>
        </w:tabs>
        <w:spacing w:before="113"/>
        <w:jc w:val="both"/>
        <w:rPr>
          <w:rFonts w:ascii="Arial" w:hAnsi="Arial" w:cs="Arial"/>
          <w:sz w:val="22"/>
          <w:szCs w:val="22"/>
        </w:rPr>
      </w:pPr>
      <w:r w:rsidRPr="0091060D">
        <w:rPr>
          <w:rFonts w:ascii="Arial" w:hAnsi="Arial" w:cs="Arial"/>
          <w:sz w:val="22"/>
          <w:szCs w:val="22"/>
        </w:rPr>
        <w:t>IX - definir critérios para aplicação de recursos nas ações preventivas;</w:t>
      </w:r>
    </w:p>
    <w:p w:rsidR="0091060D" w:rsidRPr="0091060D" w:rsidRDefault="0091060D" w:rsidP="0067693F">
      <w:pPr>
        <w:tabs>
          <w:tab w:val="left" w:pos="1134"/>
          <w:tab w:val="left" w:pos="2552"/>
        </w:tabs>
        <w:spacing w:before="113"/>
        <w:jc w:val="both"/>
        <w:rPr>
          <w:rFonts w:ascii="Arial" w:hAnsi="Arial" w:cs="Arial"/>
          <w:sz w:val="22"/>
          <w:szCs w:val="22"/>
        </w:rPr>
      </w:pPr>
      <w:r w:rsidRPr="0091060D">
        <w:rPr>
          <w:rFonts w:ascii="Arial" w:hAnsi="Arial" w:cs="Arial"/>
          <w:sz w:val="22"/>
          <w:szCs w:val="22"/>
        </w:rPr>
        <w:t>X - fazer a contabilidade do FUMDEC.</w:t>
      </w:r>
    </w:p>
    <w:p w:rsidR="00A433FD" w:rsidRDefault="00A433FD" w:rsidP="0067693F">
      <w:pPr>
        <w:tabs>
          <w:tab w:val="left" w:pos="1134"/>
          <w:tab w:val="left" w:pos="2552"/>
        </w:tabs>
        <w:spacing w:before="113"/>
        <w:ind w:firstLine="2552"/>
        <w:jc w:val="both"/>
        <w:rPr>
          <w:rFonts w:ascii="Arial" w:hAnsi="Arial" w:cs="Arial"/>
          <w:b/>
          <w:sz w:val="22"/>
          <w:szCs w:val="22"/>
        </w:rPr>
      </w:pPr>
    </w:p>
    <w:p w:rsidR="0091060D" w:rsidRPr="0091060D" w:rsidRDefault="0091060D" w:rsidP="00A433FD">
      <w:pPr>
        <w:tabs>
          <w:tab w:val="left" w:pos="1134"/>
          <w:tab w:val="left" w:pos="2552"/>
        </w:tabs>
        <w:ind w:firstLine="2552"/>
        <w:jc w:val="both"/>
        <w:rPr>
          <w:rFonts w:ascii="Arial" w:hAnsi="Arial" w:cs="Arial"/>
          <w:sz w:val="22"/>
          <w:szCs w:val="22"/>
        </w:rPr>
      </w:pPr>
      <w:r w:rsidRPr="0067693F">
        <w:rPr>
          <w:rFonts w:ascii="Arial" w:hAnsi="Arial" w:cs="Arial"/>
          <w:b/>
          <w:sz w:val="22"/>
          <w:szCs w:val="22"/>
        </w:rPr>
        <w:t>Art. 18</w:t>
      </w:r>
      <w:r w:rsidR="0067693F" w:rsidRPr="0067693F">
        <w:rPr>
          <w:rFonts w:ascii="Arial" w:hAnsi="Arial" w:cs="Arial"/>
          <w:b/>
          <w:sz w:val="22"/>
          <w:szCs w:val="22"/>
        </w:rPr>
        <w:t xml:space="preserve"> -</w:t>
      </w:r>
      <w:r w:rsidRPr="0091060D">
        <w:rPr>
          <w:rFonts w:ascii="Arial" w:hAnsi="Arial" w:cs="Arial"/>
          <w:sz w:val="22"/>
          <w:szCs w:val="22"/>
        </w:rPr>
        <w:t xml:space="preserve"> À Secretaria Municipal da Fazenda compete a prática de todos os atos necessários a sua correta administração, contabilidade, controle e movimentação dos recursos financeiros.</w:t>
      </w:r>
    </w:p>
    <w:p w:rsidR="00A433FD" w:rsidRDefault="00A433FD" w:rsidP="00A433FD">
      <w:pPr>
        <w:tabs>
          <w:tab w:val="left" w:pos="1134"/>
          <w:tab w:val="left" w:pos="2552"/>
        </w:tabs>
        <w:ind w:firstLine="2552"/>
        <w:jc w:val="both"/>
        <w:rPr>
          <w:rFonts w:ascii="Arial" w:hAnsi="Arial" w:cs="Arial"/>
          <w:b/>
          <w:sz w:val="22"/>
          <w:szCs w:val="22"/>
        </w:rPr>
      </w:pPr>
    </w:p>
    <w:p w:rsidR="0091060D" w:rsidRPr="0091060D" w:rsidRDefault="0091060D" w:rsidP="00A433FD">
      <w:pPr>
        <w:tabs>
          <w:tab w:val="left" w:pos="1134"/>
          <w:tab w:val="left" w:pos="2552"/>
        </w:tabs>
        <w:ind w:firstLine="2552"/>
        <w:jc w:val="both"/>
        <w:rPr>
          <w:rFonts w:ascii="Arial" w:hAnsi="Arial" w:cs="Arial"/>
          <w:sz w:val="22"/>
          <w:szCs w:val="22"/>
        </w:rPr>
      </w:pPr>
      <w:r w:rsidRPr="0067693F">
        <w:rPr>
          <w:rFonts w:ascii="Arial" w:hAnsi="Arial" w:cs="Arial"/>
          <w:b/>
          <w:sz w:val="22"/>
          <w:szCs w:val="22"/>
        </w:rPr>
        <w:t>Art. 19</w:t>
      </w:r>
      <w:r w:rsidR="0067693F">
        <w:rPr>
          <w:rFonts w:ascii="Arial" w:hAnsi="Arial" w:cs="Arial"/>
          <w:sz w:val="22"/>
          <w:szCs w:val="22"/>
        </w:rPr>
        <w:t xml:space="preserve"> -</w:t>
      </w:r>
      <w:r w:rsidRPr="0091060D">
        <w:rPr>
          <w:rFonts w:ascii="Arial" w:hAnsi="Arial" w:cs="Arial"/>
          <w:sz w:val="22"/>
          <w:szCs w:val="22"/>
        </w:rPr>
        <w:t xml:space="preserve"> A movimentação financeira da conta bancária depositária dos recursos do FUNDEC dar-se-á, sempre, mediante assinatura de cheques nominais, pelo Prefeito Municipal e pelo Secretário Municipal da Fazenda ou por este último e pelo Tesoureiro do Município.</w:t>
      </w:r>
    </w:p>
    <w:p w:rsidR="0091060D" w:rsidRPr="0091060D" w:rsidRDefault="0091060D" w:rsidP="0067693F">
      <w:pPr>
        <w:pStyle w:val="Corpodetexto"/>
        <w:spacing w:before="113"/>
        <w:ind w:firstLine="2552"/>
        <w:rPr>
          <w:rFonts w:cs="Arial"/>
          <w:sz w:val="22"/>
          <w:szCs w:val="22"/>
        </w:rPr>
      </w:pPr>
      <w:r w:rsidRPr="0067693F">
        <w:rPr>
          <w:rFonts w:cs="Arial"/>
          <w:b/>
          <w:sz w:val="22"/>
          <w:szCs w:val="22"/>
        </w:rPr>
        <w:t>Art. 20</w:t>
      </w:r>
      <w:r w:rsidR="0067693F">
        <w:rPr>
          <w:rFonts w:cs="Arial"/>
          <w:sz w:val="22"/>
          <w:szCs w:val="22"/>
        </w:rPr>
        <w:t xml:space="preserve"> -</w:t>
      </w:r>
      <w:r w:rsidRPr="0091060D">
        <w:rPr>
          <w:rFonts w:cs="Arial"/>
          <w:sz w:val="22"/>
          <w:szCs w:val="22"/>
        </w:rPr>
        <w:t xml:space="preserve"> Trimestralmente serão prestadas contas, pela COMDEC ao Prefeito, da movimentação financeira dos recursos do FUMDEC e, ao final do exercício, deverá haver a prestação de contas anual.</w:t>
      </w:r>
    </w:p>
    <w:p w:rsidR="00A433FD" w:rsidRDefault="00A433FD" w:rsidP="0067693F">
      <w:pPr>
        <w:tabs>
          <w:tab w:val="left" w:pos="1134"/>
          <w:tab w:val="left" w:pos="2552"/>
        </w:tabs>
        <w:spacing w:before="113"/>
        <w:ind w:firstLine="2552"/>
        <w:jc w:val="both"/>
        <w:rPr>
          <w:rFonts w:ascii="Arial" w:hAnsi="Arial" w:cs="Arial"/>
          <w:b/>
          <w:sz w:val="22"/>
          <w:szCs w:val="22"/>
        </w:rPr>
      </w:pPr>
    </w:p>
    <w:p w:rsidR="0091060D" w:rsidRPr="0091060D" w:rsidRDefault="0091060D" w:rsidP="00A433FD">
      <w:pPr>
        <w:tabs>
          <w:tab w:val="left" w:pos="1134"/>
          <w:tab w:val="left" w:pos="2552"/>
        </w:tabs>
        <w:ind w:firstLine="2552"/>
        <w:jc w:val="both"/>
        <w:rPr>
          <w:rFonts w:ascii="Arial" w:hAnsi="Arial" w:cs="Arial"/>
          <w:sz w:val="22"/>
          <w:szCs w:val="22"/>
        </w:rPr>
      </w:pPr>
      <w:r w:rsidRPr="0067693F">
        <w:rPr>
          <w:rFonts w:ascii="Arial" w:hAnsi="Arial" w:cs="Arial"/>
          <w:b/>
          <w:sz w:val="22"/>
          <w:szCs w:val="22"/>
        </w:rPr>
        <w:t>Art. 21</w:t>
      </w:r>
      <w:r w:rsidR="0067693F">
        <w:rPr>
          <w:rFonts w:ascii="Arial" w:hAnsi="Arial" w:cs="Arial"/>
          <w:sz w:val="22"/>
          <w:szCs w:val="22"/>
        </w:rPr>
        <w:t xml:space="preserve"> -</w:t>
      </w:r>
      <w:r w:rsidRPr="0091060D">
        <w:rPr>
          <w:rFonts w:ascii="Arial" w:hAnsi="Arial" w:cs="Arial"/>
          <w:sz w:val="22"/>
          <w:szCs w:val="22"/>
        </w:rPr>
        <w:t xml:space="preserve"> Os bens adquiridos com recursos do FUMDEC constituirão patrimônio do Município, com uso exclusivo para as finalidades de Defesa Civil.</w:t>
      </w:r>
    </w:p>
    <w:p w:rsidR="00A433FD" w:rsidRDefault="00A433FD" w:rsidP="0067693F">
      <w:pPr>
        <w:spacing w:before="113"/>
        <w:ind w:firstLine="2552"/>
        <w:jc w:val="both"/>
        <w:rPr>
          <w:rFonts w:ascii="Arial" w:hAnsi="Arial" w:cs="Arial"/>
          <w:b/>
          <w:sz w:val="22"/>
          <w:szCs w:val="22"/>
        </w:rPr>
      </w:pPr>
    </w:p>
    <w:p w:rsidR="0091060D" w:rsidRPr="0091060D" w:rsidRDefault="0091060D" w:rsidP="00A433FD">
      <w:pPr>
        <w:ind w:firstLine="2552"/>
        <w:jc w:val="both"/>
        <w:rPr>
          <w:rFonts w:ascii="Arial" w:hAnsi="Arial" w:cs="Arial"/>
          <w:sz w:val="22"/>
          <w:szCs w:val="22"/>
        </w:rPr>
      </w:pPr>
      <w:r w:rsidRPr="0067693F">
        <w:rPr>
          <w:rFonts w:ascii="Arial" w:hAnsi="Arial" w:cs="Arial"/>
          <w:b/>
          <w:sz w:val="22"/>
          <w:szCs w:val="22"/>
        </w:rPr>
        <w:t>Art. 22</w:t>
      </w:r>
      <w:r w:rsidR="0067693F">
        <w:rPr>
          <w:rFonts w:ascii="Arial" w:hAnsi="Arial" w:cs="Arial"/>
          <w:sz w:val="22"/>
          <w:szCs w:val="22"/>
        </w:rPr>
        <w:t xml:space="preserve"> -</w:t>
      </w:r>
      <w:r w:rsidRPr="0091060D">
        <w:rPr>
          <w:rFonts w:ascii="Arial" w:hAnsi="Arial" w:cs="Arial"/>
          <w:sz w:val="22"/>
          <w:szCs w:val="22"/>
        </w:rPr>
        <w:t xml:space="preserve"> As despesas decorrentes da execução desta </w:t>
      </w:r>
      <w:r w:rsidR="0067693F">
        <w:rPr>
          <w:rFonts w:ascii="Arial" w:hAnsi="Arial" w:cs="Arial"/>
          <w:sz w:val="22"/>
          <w:szCs w:val="22"/>
        </w:rPr>
        <w:t>l</w:t>
      </w:r>
      <w:r w:rsidRPr="0091060D">
        <w:rPr>
          <w:rFonts w:ascii="Arial" w:hAnsi="Arial" w:cs="Arial"/>
          <w:sz w:val="22"/>
          <w:szCs w:val="22"/>
        </w:rPr>
        <w:t>ei correrão à conta das seguintes dotações orçamentárias</w:t>
      </w:r>
    </w:p>
    <w:p w:rsidR="00A433FD" w:rsidRDefault="00A433FD" w:rsidP="0067693F">
      <w:pPr>
        <w:spacing w:before="113"/>
        <w:ind w:firstLine="2552"/>
        <w:jc w:val="both"/>
        <w:rPr>
          <w:rFonts w:ascii="Arial" w:hAnsi="Arial" w:cs="Arial"/>
          <w:b/>
          <w:sz w:val="22"/>
          <w:szCs w:val="22"/>
        </w:rPr>
      </w:pPr>
    </w:p>
    <w:p w:rsidR="0091060D" w:rsidRDefault="0091060D" w:rsidP="00A433FD">
      <w:pPr>
        <w:ind w:firstLine="2552"/>
        <w:jc w:val="both"/>
        <w:rPr>
          <w:rFonts w:ascii="Arial" w:hAnsi="Arial" w:cs="Arial"/>
          <w:sz w:val="22"/>
          <w:szCs w:val="22"/>
        </w:rPr>
      </w:pPr>
      <w:r w:rsidRPr="0067693F">
        <w:rPr>
          <w:rFonts w:ascii="Arial" w:hAnsi="Arial" w:cs="Arial"/>
          <w:b/>
          <w:sz w:val="22"/>
          <w:szCs w:val="22"/>
        </w:rPr>
        <w:t>Art. 23</w:t>
      </w:r>
      <w:r w:rsidR="0067693F">
        <w:rPr>
          <w:rFonts w:ascii="Arial" w:hAnsi="Arial" w:cs="Arial"/>
          <w:sz w:val="22"/>
          <w:szCs w:val="22"/>
        </w:rPr>
        <w:t xml:space="preserve"> -</w:t>
      </w:r>
      <w:r w:rsidRPr="0091060D">
        <w:rPr>
          <w:rFonts w:ascii="Arial" w:hAnsi="Arial" w:cs="Arial"/>
          <w:sz w:val="22"/>
          <w:szCs w:val="22"/>
        </w:rPr>
        <w:t xml:space="preserve"> Esta Lei entra em vigor na data de sua publicação.</w:t>
      </w:r>
    </w:p>
    <w:p w:rsidR="00C5008E" w:rsidRDefault="00C5008E" w:rsidP="00A433FD">
      <w:pPr>
        <w:ind w:firstLine="2552"/>
        <w:jc w:val="both"/>
        <w:rPr>
          <w:rFonts w:ascii="Arial" w:hAnsi="Arial" w:cs="Arial"/>
          <w:sz w:val="22"/>
          <w:szCs w:val="22"/>
        </w:rPr>
      </w:pPr>
    </w:p>
    <w:p w:rsidR="00C5008E" w:rsidRDefault="00C5008E" w:rsidP="00C5008E">
      <w:pPr>
        <w:pStyle w:val="Textopadro"/>
        <w:tabs>
          <w:tab w:val="left" w:pos="2361"/>
        </w:tabs>
        <w:rPr>
          <w:rFonts w:ascii="Arial" w:hAnsi="Arial" w:cs="Arial"/>
          <w:sz w:val="20"/>
          <w:szCs w:val="22"/>
          <w:lang w:val="pt-BR"/>
        </w:rPr>
      </w:pPr>
    </w:p>
    <w:p w:rsidR="00C5008E" w:rsidRPr="00C5008E" w:rsidRDefault="00C5008E" w:rsidP="00C5008E">
      <w:pPr>
        <w:pStyle w:val="Textopadro"/>
        <w:tabs>
          <w:tab w:val="left" w:pos="2361"/>
        </w:tabs>
        <w:rPr>
          <w:rFonts w:ascii="Arial" w:hAnsi="Arial" w:cs="Arial"/>
          <w:sz w:val="22"/>
          <w:szCs w:val="22"/>
          <w:lang w:val="pt-BR"/>
        </w:rPr>
      </w:pPr>
      <w:r w:rsidRPr="00C5008E">
        <w:rPr>
          <w:rFonts w:ascii="Arial" w:hAnsi="Arial" w:cs="Arial"/>
          <w:sz w:val="22"/>
          <w:szCs w:val="22"/>
          <w:lang w:val="pt-BR"/>
        </w:rPr>
        <w:t>GABINETE  DO  PREFEITO  MUNICIPAL  DE  MOSTARDAS,</w:t>
      </w:r>
      <w:r w:rsidR="0007097C">
        <w:rPr>
          <w:rFonts w:ascii="Arial" w:hAnsi="Arial" w:cs="Arial"/>
          <w:sz w:val="22"/>
          <w:szCs w:val="22"/>
          <w:lang w:val="pt-BR"/>
        </w:rPr>
        <w:t xml:space="preserve"> 3</w:t>
      </w:r>
      <w:r w:rsidR="00AE311F">
        <w:rPr>
          <w:rFonts w:ascii="Arial" w:hAnsi="Arial" w:cs="Arial"/>
          <w:sz w:val="22"/>
          <w:szCs w:val="22"/>
          <w:lang w:val="pt-BR"/>
        </w:rPr>
        <w:t>1 de jane</w:t>
      </w:r>
      <w:r w:rsidR="001C0C9A">
        <w:rPr>
          <w:rFonts w:ascii="Arial" w:hAnsi="Arial" w:cs="Arial"/>
          <w:sz w:val="22"/>
          <w:szCs w:val="22"/>
          <w:lang w:val="pt-BR"/>
        </w:rPr>
        <w:t>iro de 2011.</w:t>
      </w:r>
    </w:p>
    <w:p w:rsidR="00C5008E" w:rsidRPr="00AE2E92" w:rsidRDefault="00C5008E" w:rsidP="00C5008E">
      <w:pPr>
        <w:pStyle w:val="Textopadro"/>
        <w:tabs>
          <w:tab w:val="left" w:pos="2361"/>
        </w:tabs>
        <w:rPr>
          <w:rFonts w:ascii="Arial" w:hAnsi="Arial" w:cs="Arial"/>
          <w:sz w:val="20"/>
          <w:szCs w:val="22"/>
          <w:lang w:val="pt-BR"/>
        </w:rPr>
      </w:pPr>
    </w:p>
    <w:p w:rsidR="00C5008E" w:rsidRDefault="00C5008E" w:rsidP="00C5008E">
      <w:pPr>
        <w:pStyle w:val="Textopadro"/>
        <w:tabs>
          <w:tab w:val="left" w:pos="2361"/>
        </w:tabs>
        <w:rPr>
          <w:rFonts w:ascii="Arial" w:hAnsi="Arial" w:cs="Arial"/>
          <w:sz w:val="20"/>
          <w:szCs w:val="22"/>
          <w:lang w:val="pt-BR"/>
        </w:rPr>
      </w:pPr>
    </w:p>
    <w:p w:rsidR="00E5142F" w:rsidRPr="00AE2E92" w:rsidRDefault="00E5142F" w:rsidP="00C5008E">
      <w:pPr>
        <w:pStyle w:val="Textopadro"/>
        <w:tabs>
          <w:tab w:val="left" w:pos="2361"/>
        </w:tabs>
        <w:rPr>
          <w:rFonts w:ascii="Arial" w:hAnsi="Arial" w:cs="Arial"/>
          <w:sz w:val="20"/>
          <w:szCs w:val="22"/>
          <w:lang w:val="pt-BR"/>
        </w:rPr>
      </w:pPr>
    </w:p>
    <w:p w:rsidR="00C5008E" w:rsidRPr="00AE2E92" w:rsidRDefault="00C5008E" w:rsidP="00C5008E">
      <w:pPr>
        <w:pStyle w:val="Textopadro"/>
        <w:tabs>
          <w:tab w:val="left" w:pos="2361"/>
        </w:tabs>
        <w:rPr>
          <w:rFonts w:ascii="Arial" w:hAnsi="Arial" w:cs="Arial"/>
          <w:sz w:val="20"/>
          <w:szCs w:val="22"/>
          <w:lang w:val="pt-BR"/>
        </w:rPr>
      </w:pPr>
    </w:p>
    <w:p w:rsidR="00C5008E" w:rsidRPr="00C5008E" w:rsidRDefault="00C5008E" w:rsidP="00C5008E">
      <w:pPr>
        <w:pStyle w:val="Corpodetexto32"/>
        <w:jc w:val="center"/>
        <w:rPr>
          <w:rFonts w:cs="Arial"/>
          <w:b/>
          <w:spacing w:val="9"/>
          <w:sz w:val="20"/>
        </w:rPr>
      </w:pPr>
      <w:r w:rsidRPr="00C5008E">
        <w:rPr>
          <w:rFonts w:cs="Arial"/>
          <w:b/>
          <w:spacing w:val="9"/>
          <w:sz w:val="20"/>
        </w:rPr>
        <w:t>MARNE MATEUS VITORINO</w:t>
      </w:r>
    </w:p>
    <w:p w:rsidR="00C5008E" w:rsidRPr="00C5008E" w:rsidRDefault="00C5008E" w:rsidP="00C5008E">
      <w:pPr>
        <w:pStyle w:val="Corpodetexto32"/>
        <w:jc w:val="center"/>
        <w:rPr>
          <w:rFonts w:cs="Arial"/>
          <w:b/>
          <w:spacing w:val="9"/>
          <w:sz w:val="20"/>
        </w:rPr>
      </w:pPr>
      <w:r w:rsidRPr="00C5008E">
        <w:rPr>
          <w:rFonts w:cs="Arial"/>
          <w:b/>
          <w:spacing w:val="9"/>
          <w:sz w:val="20"/>
        </w:rPr>
        <w:t>Prefeito Municipal</w:t>
      </w:r>
    </w:p>
    <w:p w:rsidR="00C5008E" w:rsidRPr="00C5008E" w:rsidRDefault="00C5008E" w:rsidP="00C5008E">
      <w:pPr>
        <w:pStyle w:val="Corpodetexto32"/>
        <w:rPr>
          <w:rFonts w:cs="Arial"/>
          <w:spacing w:val="9"/>
          <w:sz w:val="22"/>
          <w:szCs w:val="22"/>
        </w:rPr>
      </w:pPr>
    </w:p>
    <w:p w:rsidR="00C5008E" w:rsidRPr="00C5008E" w:rsidRDefault="00C5008E" w:rsidP="00C5008E">
      <w:pPr>
        <w:pStyle w:val="Corpodetexto32"/>
        <w:rPr>
          <w:rFonts w:cs="Arial"/>
          <w:spacing w:val="9"/>
          <w:sz w:val="22"/>
          <w:szCs w:val="22"/>
        </w:rPr>
      </w:pPr>
    </w:p>
    <w:p w:rsidR="00C5008E" w:rsidRPr="00C5008E" w:rsidRDefault="00C5008E" w:rsidP="00C5008E">
      <w:pPr>
        <w:pStyle w:val="Corpodetexto32"/>
        <w:rPr>
          <w:rFonts w:cs="Arial"/>
          <w:spacing w:val="9"/>
          <w:sz w:val="22"/>
          <w:szCs w:val="22"/>
        </w:rPr>
      </w:pPr>
      <w:r w:rsidRPr="00C5008E">
        <w:rPr>
          <w:rFonts w:cs="Arial"/>
          <w:spacing w:val="9"/>
          <w:sz w:val="22"/>
          <w:szCs w:val="22"/>
        </w:rPr>
        <w:t>REGISTRE-SE E PUBLIQUE-SE</w:t>
      </w:r>
    </w:p>
    <w:p w:rsidR="00C5008E" w:rsidRPr="00C5008E" w:rsidRDefault="00C5008E" w:rsidP="00C5008E">
      <w:pPr>
        <w:pStyle w:val="Corpodetexto32"/>
        <w:rPr>
          <w:rFonts w:cs="Arial"/>
          <w:spacing w:val="9"/>
          <w:sz w:val="22"/>
          <w:szCs w:val="22"/>
        </w:rPr>
      </w:pPr>
    </w:p>
    <w:p w:rsidR="00C5008E" w:rsidRPr="00C5008E" w:rsidRDefault="00C5008E" w:rsidP="00C5008E">
      <w:pPr>
        <w:pStyle w:val="Corpodetexto32"/>
        <w:rPr>
          <w:rFonts w:cs="Arial"/>
          <w:spacing w:val="9"/>
          <w:sz w:val="22"/>
          <w:szCs w:val="22"/>
        </w:rPr>
      </w:pPr>
    </w:p>
    <w:p w:rsidR="00C5008E" w:rsidRPr="00C5008E" w:rsidRDefault="00C5008E" w:rsidP="00C5008E">
      <w:pPr>
        <w:pStyle w:val="Corpodetexto32"/>
        <w:rPr>
          <w:rFonts w:cs="Arial"/>
          <w:b/>
          <w:spacing w:val="9"/>
          <w:sz w:val="20"/>
          <w:szCs w:val="22"/>
        </w:rPr>
      </w:pPr>
      <w:r w:rsidRPr="00C5008E">
        <w:rPr>
          <w:rFonts w:cs="Arial"/>
          <w:b/>
          <w:spacing w:val="9"/>
          <w:sz w:val="20"/>
          <w:szCs w:val="22"/>
        </w:rPr>
        <w:t xml:space="preserve">EDELANDIA FERREIRA NUNES                  </w:t>
      </w:r>
      <w:r w:rsidR="00E5142F">
        <w:rPr>
          <w:rFonts w:cs="Arial"/>
          <w:b/>
          <w:spacing w:val="9"/>
          <w:sz w:val="20"/>
          <w:szCs w:val="22"/>
        </w:rPr>
        <w:t xml:space="preserve"> </w:t>
      </w:r>
      <w:r w:rsidRPr="00C5008E">
        <w:rPr>
          <w:rFonts w:cs="Arial"/>
          <w:b/>
          <w:spacing w:val="9"/>
          <w:sz w:val="20"/>
          <w:szCs w:val="22"/>
        </w:rPr>
        <w:t xml:space="preserve">  </w:t>
      </w:r>
      <w:r>
        <w:rPr>
          <w:rFonts w:cs="Arial"/>
          <w:b/>
          <w:spacing w:val="9"/>
          <w:sz w:val="20"/>
          <w:szCs w:val="22"/>
        </w:rPr>
        <w:t xml:space="preserve"> </w:t>
      </w:r>
      <w:r w:rsidRPr="00C5008E">
        <w:rPr>
          <w:rFonts w:cs="Arial"/>
          <w:b/>
          <w:spacing w:val="9"/>
          <w:sz w:val="20"/>
          <w:szCs w:val="22"/>
        </w:rPr>
        <w:t xml:space="preserve">  </w:t>
      </w:r>
      <w:r w:rsidR="00657AE9">
        <w:rPr>
          <w:rFonts w:cs="Arial"/>
          <w:b/>
          <w:spacing w:val="9"/>
          <w:sz w:val="20"/>
          <w:szCs w:val="22"/>
        </w:rPr>
        <w:t>MILTON ROBERTO FARIAS GONÇALVES</w:t>
      </w:r>
    </w:p>
    <w:p w:rsidR="00E5142F" w:rsidRPr="00C5008E" w:rsidRDefault="00C5008E" w:rsidP="00E5142F">
      <w:pPr>
        <w:pStyle w:val="Textopadro"/>
        <w:tabs>
          <w:tab w:val="left" w:pos="2361"/>
        </w:tabs>
        <w:rPr>
          <w:rFonts w:ascii="Arial" w:hAnsi="Arial" w:cs="Arial"/>
          <w:b/>
          <w:spacing w:val="9"/>
          <w:sz w:val="22"/>
          <w:szCs w:val="22"/>
          <w:lang w:val="pt-BR"/>
        </w:rPr>
      </w:pPr>
      <w:r w:rsidRPr="00C5008E">
        <w:rPr>
          <w:rFonts w:ascii="Arial" w:hAnsi="Arial" w:cs="Arial"/>
          <w:b/>
          <w:spacing w:val="9"/>
          <w:sz w:val="20"/>
          <w:szCs w:val="22"/>
          <w:lang w:val="pt-BR"/>
        </w:rPr>
        <w:t xml:space="preserve">          Chefe de Gabinete           </w:t>
      </w:r>
      <w:r w:rsidR="00E5142F">
        <w:rPr>
          <w:rFonts w:ascii="Arial" w:hAnsi="Arial" w:cs="Arial"/>
          <w:b/>
          <w:spacing w:val="9"/>
          <w:sz w:val="20"/>
          <w:szCs w:val="22"/>
          <w:lang w:val="pt-BR"/>
        </w:rPr>
        <w:t xml:space="preserve">                         </w:t>
      </w:r>
      <w:r w:rsidR="00E5142F">
        <w:rPr>
          <w:rFonts w:ascii="Arial" w:hAnsi="Arial" w:cs="Arial"/>
          <w:b/>
          <w:spacing w:val="9"/>
          <w:sz w:val="20"/>
          <w:szCs w:val="22"/>
          <w:lang w:val="pt-BR"/>
        </w:rPr>
        <w:t>Secretário Municipal de Administração</w:t>
      </w:r>
      <w:r w:rsidR="00E5142F" w:rsidRPr="00C5008E">
        <w:rPr>
          <w:rFonts w:ascii="Arial" w:hAnsi="Arial" w:cs="Arial"/>
          <w:b/>
          <w:spacing w:val="9"/>
          <w:sz w:val="20"/>
          <w:szCs w:val="22"/>
          <w:lang w:val="pt-BR"/>
        </w:rPr>
        <w:t xml:space="preserve">     </w:t>
      </w:r>
      <w:r w:rsidR="00E5142F" w:rsidRPr="00C5008E">
        <w:rPr>
          <w:rFonts w:ascii="Arial" w:hAnsi="Arial" w:cs="Arial"/>
          <w:b/>
          <w:spacing w:val="9"/>
          <w:sz w:val="22"/>
          <w:szCs w:val="22"/>
          <w:lang w:val="pt-BR"/>
        </w:rPr>
        <w:t xml:space="preserve">  </w:t>
      </w:r>
    </w:p>
    <w:p w:rsidR="00742072" w:rsidRDefault="00C5008E" w:rsidP="00C5008E">
      <w:pPr>
        <w:pStyle w:val="Textopadro"/>
        <w:tabs>
          <w:tab w:val="left" w:pos="2361"/>
        </w:tabs>
        <w:rPr>
          <w:rFonts w:ascii="Arial" w:hAnsi="Arial" w:cs="Arial"/>
          <w:b/>
          <w:spacing w:val="9"/>
          <w:sz w:val="20"/>
          <w:szCs w:val="22"/>
          <w:lang w:val="pt-BR"/>
        </w:rPr>
      </w:pPr>
      <w:r w:rsidRPr="00C5008E">
        <w:rPr>
          <w:rFonts w:ascii="Arial" w:hAnsi="Arial" w:cs="Arial"/>
          <w:b/>
          <w:spacing w:val="9"/>
          <w:sz w:val="20"/>
          <w:szCs w:val="22"/>
          <w:lang w:val="pt-BR"/>
        </w:rPr>
        <w:t xml:space="preserve">                           </w:t>
      </w:r>
    </w:p>
    <w:p w:rsidR="00742072" w:rsidRDefault="00742072" w:rsidP="00C5008E">
      <w:pPr>
        <w:pStyle w:val="Textopadro"/>
        <w:tabs>
          <w:tab w:val="left" w:pos="2361"/>
        </w:tabs>
        <w:rPr>
          <w:rFonts w:ascii="Arial" w:hAnsi="Arial" w:cs="Arial"/>
          <w:b/>
          <w:spacing w:val="9"/>
          <w:sz w:val="20"/>
          <w:szCs w:val="22"/>
          <w:lang w:val="pt-BR"/>
        </w:rPr>
      </w:pPr>
    </w:p>
    <w:p w:rsidR="00742072" w:rsidRDefault="00742072" w:rsidP="00C5008E">
      <w:pPr>
        <w:pStyle w:val="Textopadro"/>
        <w:tabs>
          <w:tab w:val="left" w:pos="2361"/>
        </w:tabs>
        <w:rPr>
          <w:rFonts w:ascii="Arial" w:hAnsi="Arial" w:cs="Arial"/>
          <w:b/>
          <w:spacing w:val="9"/>
          <w:sz w:val="20"/>
          <w:szCs w:val="22"/>
          <w:lang w:val="pt-BR"/>
        </w:rPr>
      </w:pPr>
    </w:p>
    <w:p w:rsidR="00742072" w:rsidRDefault="00742072" w:rsidP="00C5008E">
      <w:pPr>
        <w:pStyle w:val="Textopadro"/>
        <w:tabs>
          <w:tab w:val="left" w:pos="2361"/>
        </w:tabs>
        <w:rPr>
          <w:rFonts w:ascii="Arial" w:hAnsi="Arial" w:cs="Arial"/>
          <w:b/>
          <w:spacing w:val="9"/>
          <w:sz w:val="20"/>
          <w:szCs w:val="22"/>
          <w:lang w:val="pt-BR"/>
        </w:rPr>
      </w:pPr>
    </w:p>
    <w:p w:rsidR="0091060D" w:rsidRPr="0091060D" w:rsidRDefault="0091060D" w:rsidP="0091060D">
      <w:pPr>
        <w:spacing w:before="113"/>
        <w:ind w:firstLine="2241"/>
        <w:jc w:val="both"/>
        <w:rPr>
          <w:rFonts w:ascii="Arial" w:hAnsi="Arial" w:cs="Arial"/>
          <w:sz w:val="22"/>
          <w:szCs w:val="22"/>
        </w:rPr>
      </w:pPr>
      <w:bookmarkStart w:id="5" w:name="_GoBack"/>
      <w:bookmarkEnd w:id="5"/>
    </w:p>
    <w:p w:rsidR="009E6939" w:rsidRDefault="009E6939" w:rsidP="009E6939">
      <w:pPr>
        <w:numPr>
          <w:ilvl w:val="12"/>
          <w:numId w:val="0"/>
        </w:numPr>
        <w:shd w:val="clear" w:color="auto" w:fill="FFFFFF"/>
        <w:jc w:val="center"/>
        <w:rPr>
          <w:rFonts w:ascii="Arial" w:hAnsi="Arial"/>
          <w:b/>
          <w:sz w:val="24"/>
          <w:lang w:val="pt-PT"/>
        </w:rPr>
      </w:pPr>
      <w:r>
        <w:rPr>
          <w:rFonts w:ascii="Arial" w:hAnsi="Arial"/>
          <w:b/>
          <w:sz w:val="24"/>
          <w:lang w:val="pt-PT"/>
        </w:rPr>
        <w:t>ANEXO II - 55</w:t>
      </w:r>
    </w:p>
    <w:p w:rsidR="009E6939" w:rsidRDefault="009E6939" w:rsidP="009E6939">
      <w:pPr>
        <w:numPr>
          <w:ilvl w:val="12"/>
          <w:numId w:val="0"/>
        </w:numPr>
        <w:shd w:val="clear" w:color="auto" w:fill="FFFFFF"/>
        <w:jc w:val="center"/>
        <w:rPr>
          <w:rFonts w:ascii="Arial" w:hAnsi="Arial"/>
          <w:b/>
          <w:sz w:val="24"/>
        </w:rPr>
      </w:pPr>
    </w:p>
    <w:p w:rsidR="009E6939" w:rsidRDefault="009E6939" w:rsidP="009E6939">
      <w:pPr>
        <w:numPr>
          <w:ilvl w:val="12"/>
          <w:numId w:val="0"/>
        </w:numPr>
        <w:shd w:val="clear" w:color="auto" w:fill="FFFFFF"/>
        <w:jc w:val="both"/>
        <w:rPr>
          <w:rFonts w:ascii="Arial" w:hAnsi="Arial"/>
          <w:sz w:val="22"/>
        </w:rPr>
      </w:pPr>
      <w:r>
        <w:rPr>
          <w:rFonts w:ascii="Arial" w:hAnsi="Arial"/>
          <w:sz w:val="22"/>
          <w:lang w:val="pt-PT"/>
        </w:rPr>
        <w:t xml:space="preserve">QUADRO: CARGOS </w:t>
      </w:r>
      <w:smartTag w:uri="urn:schemas-microsoft-com:office:smarttags" w:element="PersonName">
        <w:smartTagPr>
          <w:attr w:name="ProductID" w:val="EM COMISSￃO E FUNￇￕES"/>
        </w:smartTagPr>
        <w:r>
          <w:rPr>
            <w:rFonts w:ascii="Arial" w:hAnsi="Arial"/>
            <w:sz w:val="22"/>
            <w:lang w:val="pt-PT"/>
          </w:rPr>
          <w:t>EM COMISSÃO E FUNÇÕES</w:t>
        </w:r>
      </w:smartTag>
      <w:r>
        <w:rPr>
          <w:rFonts w:ascii="Arial" w:hAnsi="Arial"/>
          <w:sz w:val="22"/>
          <w:lang w:val="pt-PT"/>
        </w:rPr>
        <w:t xml:space="preserve"> GRATIFICADAS</w:t>
      </w:r>
    </w:p>
    <w:p w:rsidR="009E6939" w:rsidRDefault="009E6939" w:rsidP="009E6939">
      <w:pPr>
        <w:numPr>
          <w:ilvl w:val="12"/>
          <w:numId w:val="0"/>
        </w:numPr>
        <w:shd w:val="clear" w:color="auto" w:fill="FFFFFF"/>
        <w:jc w:val="both"/>
        <w:rPr>
          <w:rFonts w:ascii="Arial" w:hAnsi="Arial"/>
          <w:sz w:val="22"/>
          <w:lang w:val="pt-PT"/>
        </w:rPr>
      </w:pPr>
      <w:r>
        <w:rPr>
          <w:rFonts w:ascii="Arial" w:hAnsi="Arial"/>
          <w:sz w:val="22"/>
          <w:lang w:val="pt-PT"/>
        </w:rPr>
        <w:t>CARGO: COORDENADOR MUNICIPAL DE DEFESA CIVIL</w:t>
      </w:r>
    </w:p>
    <w:p w:rsidR="009E6939" w:rsidRDefault="009E6939" w:rsidP="009E6939">
      <w:pPr>
        <w:numPr>
          <w:ilvl w:val="12"/>
          <w:numId w:val="0"/>
        </w:numPr>
        <w:shd w:val="clear" w:color="auto" w:fill="FFFFFF"/>
        <w:jc w:val="both"/>
        <w:rPr>
          <w:rFonts w:ascii="Arial" w:hAnsi="Arial"/>
          <w:sz w:val="22"/>
          <w:lang w:val="pt-PT"/>
        </w:rPr>
      </w:pPr>
      <w:r>
        <w:rPr>
          <w:rFonts w:ascii="Arial" w:hAnsi="Arial"/>
          <w:sz w:val="22"/>
          <w:lang w:val="pt-PT"/>
        </w:rPr>
        <w:t>PADRÃO: CC - IV ou FG -IV</w:t>
      </w:r>
    </w:p>
    <w:p w:rsidR="009E6939" w:rsidRDefault="009E6939" w:rsidP="009E6939">
      <w:pPr>
        <w:numPr>
          <w:ilvl w:val="12"/>
          <w:numId w:val="0"/>
        </w:numPr>
        <w:shd w:val="clear" w:color="auto" w:fill="FFFFFF"/>
        <w:jc w:val="both"/>
        <w:rPr>
          <w:rFonts w:ascii="Arial" w:hAnsi="Arial"/>
          <w:sz w:val="22"/>
          <w:lang w:val="pt-PT"/>
        </w:rPr>
      </w:pPr>
    </w:p>
    <w:p w:rsidR="009E6939" w:rsidRDefault="009E6939" w:rsidP="009E6939">
      <w:pPr>
        <w:jc w:val="both"/>
        <w:rPr>
          <w:rFonts w:ascii="Arial" w:hAnsi="Arial" w:cs="Arial"/>
          <w:sz w:val="22"/>
          <w:szCs w:val="22"/>
        </w:rPr>
      </w:pPr>
      <w:r w:rsidRPr="009E6939">
        <w:rPr>
          <w:rFonts w:ascii="Arial" w:hAnsi="Arial" w:cs="Arial"/>
          <w:sz w:val="22"/>
          <w:szCs w:val="22"/>
        </w:rPr>
        <w:t xml:space="preserve">EXEMPLOS DE ATRIBUIÇÕES: articular, coordenar e gerenciar ações de defesa civil, em âmbito municipal; coordenar a ampla participação da comunidade nas ações de defesa, especialmente nas atividades de planejamento e ações de respostas a desastres e reconstrução; coordenar a implementação dos planos diretores, planos de contingências e planos de operações de defesa civil; gerenciar e fiscalizar a execução dos recursos do Fundo Municipal de Defesa Civil; conjugar esforços para a realização de capacitações de recursos humanos para as ações de defesa civil e promover o desenvolvimento de associações de voluntários; coordenar as ações de análise das áreas de risco e articular a intervenção preventiva, o isolamento e a evacuação da população das áreas de risco intensificado e das edificações vulneráveis; gerenciar o banco de dados e de mapas temáticos sobre ameaças múltiplas, vulnerabilidade e </w:t>
      </w:r>
      <w:proofErr w:type="spellStart"/>
      <w:r w:rsidRPr="009E6939">
        <w:rPr>
          <w:rFonts w:ascii="Arial" w:hAnsi="Arial" w:cs="Arial"/>
          <w:sz w:val="22"/>
          <w:szCs w:val="22"/>
        </w:rPr>
        <w:t>mobiliamento</w:t>
      </w:r>
      <w:proofErr w:type="spellEnd"/>
      <w:r w:rsidRPr="009E6939">
        <w:rPr>
          <w:rFonts w:ascii="Arial" w:hAnsi="Arial" w:cs="Arial"/>
          <w:sz w:val="22"/>
          <w:szCs w:val="22"/>
        </w:rPr>
        <w:t xml:space="preserve"> do território e nível de riscos; prover para que a Coordenadoria Estadual de Defesa Civil e a Secretaria Nacional de Defesa Civil sejam periodicamente informadas sobre a ocorrência de desastres e sobre atividades da Defesa Civil do Município; gerenciar a realização de exercícios simulados, com a participação da população, para treinamento das equipes e aperfeiçoamento dos planos de contingência; articular a realização da avaliação de danos e prejuízos das áreas atingidas por desastres, e o preenchimento dos formulários de Notificação Preliminar de Desastres – NOPRED e de Avaliação de Danos – AVADAN; propor à autoridade competente a Declaração de Situação de Emergência e de Estado de Calamidade Pública, de acordo com os critérios estabelecidos pelo Conselho Nacional de Defesa Civil – CONDEC; coordenar a execução da coleta e da distribuição dos suprimentos recebidos e arrecadados em situações de desastres; planejar a organização e a administração de abrigos provisórios para assistência à população em situação de desastres; </w:t>
      </w:r>
      <w:r w:rsidRPr="009E6939">
        <w:rPr>
          <w:rFonts w:ascii="Arial" w:eastAsia="Arial" w:hAnsi="Arial" w:cs="Arial"/>
          <w:sz w:val="22"/>
          <w:szCs w:val="22"/>
        </w:rPr>
        <w:t xml:space="preserve">coordenar a </w:t>
      </w:r>
      <w:r w:rsidRPr="009E6939">
        <w:rPr>
          <w:rFonts w:ascii="Arial" w:hAnsi="Arial" w:cs="Arial"/>
          <w:sz w:val="22"/>
          <w:szCs w:val="22"/>
        </w:rPr>
        <w:t xml:space="preserve">mobilização comunitária e a implantação de Núcleo Comunitário de Defesa Civil – NUDEC, especialmente nas áreas de riscos intensificados; coordenar a implantação de programas de treinamento de voluntários; gerenciar a implementação dos comandos operacionais a serem utilizados como ferramenta gerencial para dirigir, controlar e coordenar as ações emergenciais em circunstâncias de desastres; articular-se com as Regionais Estaduais de Defesa Civil – REDEC e com a Secretaria Estadual de Defesa Civil – SEDEC; </w:t>
      </w:r>
      <w:r>
        <w:rPr>
          <w:rFonts w:ascii="Arial" w:hAnsi="Arial" w:cs="Arial"/>
          <w:sz w:val="22"/>
          <w:szCs w:val="22"/>
        </w:rPr>
        <w:t>dirigir veículos oficiais para exercer atividades próprias do cargo, desde que devidamente habilitado e autorizado por chefia ou autoridade superior; outras atividades afins.</w:t>
      </w:r>
    </w:p>
    <w:p w:rsidR="009E6939" w:rsidRPr="009E6939" w:rsidRDefault="009E6939" w:rsidP="009E6939">
      <w:pPr>
        <w:tabs>
          <w:tab w:val="left" w:pos="1418"/>
          <w:tab w:val="left" w:pos="2268"/>
          <w:tab w:val="left" w:pos="4253"/>
        </w:tabs>
        <w:spacing w:before="120"/>
        <w:jc w:val="both"/>
        <w:rPr>
          <w:rFonts w:ascii="Arial" w:hAnsi="Arial" w:cs="Arial"/>
          <w:sz w:val="22"/>
          <w:szCs w:val="22"/>
        </w:rPr>
      </w:pPr>
    </w:p>
    <w:p w:rsidR="009E6939" w:rsidRDefault="009E6939" w:rsidP="009E6939">
      <w:pPr>
        <w:numPr>
          <w:ilvl w:val="12"/>
          <w:numId w:val="0"/>
        </w:numPr>
        <w:shd w:val="clear" w:color="auto" w:fill="FFFFFF"/>
        <w:jc w:val="both"/>
        <w:rPr>
          <w:rFonts w:ascii="Arial" w:hAnsi="Arial"/>
          <w:sz w:val="22"/>
          <w:lang w:val="pt-PT"/>
        </w:rPr>
      </w:pPr>
      <w:r>
        <w:rPr>
          <w:rFonts w:ascii="Arial" w:hAnsi="Arial"/>
          <w:sz w:val="22"/>
          <w:lang w:val="pt-PT"/>
        </w:rPr>
        <w:t>CONDIÇÕES DE TRABALHO:</w:t>
      </w:r>
    </w:p>
    <w:p w:rsidR="009E6939" w:rsidRDefault="009E6939" w:rsidP="009E6939">
      <w:pPr>
        <w:numPr>
          <w:ilvl w:val="12"/>
          <w:numId w:val="0"/>
        </w:numPr>
        <w:shd w:val="clear" w:color="auto" w:fill="FFFFFF"/>
        <w:jc w:val="both"/>
        <w:rPr>
          <w:rFonts w:ascii="Arial" w:hAnsi="Arial"/>
          <w:sz w:val="22"/>
        </w:rPr>
      </w:pPr>
    </w:p>
    <w:p w:rsidR="009E6939" w:rsidRDefault="009E6939" w:rsidP="009E6939">
      <w:pPr>
        <w:numPr>
          <w:ilvl w:val="12"/>
          <w:numId w:val="0"/>
        </w:numPr>
        <w:shd w:val="clear" w:color="auto" w:fill="FFFFFF"/>
        <w:jc w:val="both"/>
        <w:rPr>
          <w:rFonts w:ascii="Arial" w:hAnsi="Arial"/>
          <w:sz w:val="22"/>
        </w:rPr>
      </w:pPr>
      <w:r>
        <w:rPr>
          <w:rFonts w:ascii="Arial" w:hAnsi="Arial"/>
          <w:sz w:val="22"/>
          <w:lang w:val="pt-PT"/>
        </w:rPr>
        <w:t>a) Horário: período normal de trabalho de 35 horas semanais.</w:t>
      </w:r>
    </w:p>
    <w:p w:rsidR="009E6939" w:rsidRDefault="009E6939" w:rsidP="009E6939">
      <w:pPr>
        <w:numPr>
          <w:ilvl w:val="12"/>
          <w:numId w:val="0"/>
        </w:numPr>
        <w:shd w:val="clear" w:color="auto" w:fill="FFFFFF"/>
        <w:jc w:val="both"/>
        <w:rPr>
          <w:rFonts w:ascii="Arial" w:hAnsi="Arial"/>
          <w:sz w:val="22"/>
          <w:lang w:val="pt-PT"/>
        </w:rPr>
      </w:pPr>
      <w:r>
        <w:rPr>
          <w:rFonts w:ascii="Arial" w:hAnsi="Arial"/>
          <w:sz w:val="22"/>
          <w:lang w:val="pt-PT"/>
        </w:rPr>
        <w:t>b) Outras: serviço externo; contato com o público.</w:t>
      </w:r>
    </w:p>
    <w:p w:rsidR="009E6939" w:rsidRDefault="009E6939" w:rsidP="009E6939">
      <w:pPr>
        <w:numPr>
          <w:ilvl w:val="12"/>
          <w:numId w:val="0"/>
        </w:numPr>
        <w:shd w:val="clear" w:color="auto" w:fill="FFFFFF"/>
        <w:jc w:val="both"/>
        <w:rPr>
          <w:rFonts w:ascii="Arial" w:hAnsi="Arial"/>
          <w:sz w:val="22"/>
          <w:lang w:val="pt-PT"/>
        </w:rPr>
      </w:pPr>
    </w:p>
    <w:p w:rsidR="009E6939" w:rsidRDefault="009E6939" w:rsidP="009E6939">
      <w:pPr>
        <w:numPr>
          <w:ilvl w:val="12"/>
          <w:numId w:val="0"/>
        </w:numPr>
        <w:shd w:val="clear" w:color="auto" w:fill="FFFFFF"/>
        <w:jc w:val="both"/>
        <w:rPr>
          <w:rFonts w:ascii="Arial" w:hAnsi="Arial"/>
          <w:sz w:val="22"/>
          <w:lang w:val="pt-PT"/>
        </w:rPr>
      </w:pPr>
      <w:r>
        <w:rPr>
          <w:rFonts w:ascii="Arial" w:hAnsi="Arial"/>
          <w:sz w:val="22"/>
          <w:lang w:val="pt-PT"/>
        </w:rPr>
        <w:t>REQUISITOS PARA PROVIMENTO:</w:t>
      </w:r>
    </w:p>
    <w:p w:rsidR="009E6939" w:rsidRDefault="009E6939" w:rsidP="009E6939">
      <w:pPr>
        <w:numPr>
          <w:ilvl w:val="12"/>
          <w:numId w:val="0"/>
        </w:numPr>
        <w:shd w:val="clear" w:color="auto" w:fill="FFFFFF"/>
        <w:jc w:val="both"/>
        <w:rPr>
          <w:rFonts w:ascii="Arial" w:hAnsi="Arial"/>
          <w:sz w:val="22"/>
          <w:lang w:val="pt-PT"/>
        </w:rPr>
      </w:pPr>
    </w:p>
    <w:p w:rsidR="009E6939" w:rsidRDefault="009E6939" w:rsidP="009E6939">
      <w:pPr>
        <w:numPr>
          <w:ilvl w:val="0"/>
          <w:numId w:val="11"/>
        </w:numPr>
        <w:shd w:val="clear" w:color="auto" w:fill="FFFFFF"/>
        <w:jc w:val="both"/>
        <w:rPr>
          <w:rFonts w:ascii="Arial" w:hAnsi="Arial"/>
          <w:sz w:val="22"/>
          <w:lang w:val="pt-PT"/>
        </w:rPr>
      </w:pPr>
      <w:r>
        <w:rPr>
          <w:rFonts w:ascii="Arial" w:hAnsi="Arial"/>
          <w:sz w:val="22"/>
          <w:lang w:val="pt-PT"/>
        </w:rPr>
        <w:t>Escolaridade: Ensino Médio Completo;</w:t>
      </w:r>
    </w:p>
    <w:p w:rsidR="009E6939" w:rsidRDefault="009E6939" w:rsidP="009E6939">
      <w:pPr>
        <w:numPr>
          <w:ilvl w:val="0"/>
          <w:numId w:val="11"/>
        </w:numPr>
        <w:shd w:val="clear" w:color="auto" w:fill="FFFFFF"/>
        <w:jc w:val="both"/>
        <w:rPr>
          <w:rFonts w:ascii="Arial" w:hAnsi="Arial"/>
          <w:sz w:val="22"/>
        </w:rPr>
      </w:pPr>
      <w:r>
        <w:rPr>
          <w:rFonts w:ascii="Arial" w:hAnsi="Arial"/>
          <w:sz w:val="22"/>
          <w:lang w:val="pt-PT"/>
        </w:rPr>
        <w:t>Idade mínima: 18 anos.</w:t>
      </w:r>
    </w:p>
    <w:p w:rsidR="00C43480" w:rsidRPr="004D2E7D" w:rsidRDefault="00C43480" w:rsidP="004D2E7D">
      <w:pPr>
        <w:tabs>
          <w:tab w:val="left" w:pos="2835"/>
        </w:tabs>
        <w:spacing w:before="120" w:line="360" w:lineRule="auto"/>
        <w:rPr>
          <w:rFonts w:ascii="Arial" w:hAnsi="Arial" w:cs="Arial"/>
          <w:spacing w:val="10"/>
        </w:rPr>
      </w:pPr>
      <w:r w:rsidRPr="004D2E7D">
        <w:rPr>
          <w:rFonts w:ascii="Arial" w:hAnsi="Arial" w:cs="Arial"/>
          <w:b/>
          <w:spacing w:val="9"/>
        </w:rPr>
        <w:t xml:space="preserve">                                    </w:t>
      </w:r>
    </w:p>
    <w:sectPr w:rsidR="00C43480" w:rsidRPr="004D2E7D" w:rsidSect="00EA7E69">
      <w:headerReference w:type="default" r:id="rId8"/>
      <w:pgSz w:w="11907" w:h="16839" w:code="9"/>
      <w:pgMar w:top="3260" w:right="1440" w:bottom="0" w:left="1418" w:header="646"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DEF" w:rsidRDefault="00565DEF">
      <w:r>
        <w:separator/>
      </w:r>
    </w:p>
  </w:endnote>
  <w:endnote w:type="continuationSeparator" w:id="0">
    <w:p w:rsidR="00565DEF" w:rsidRDefault="0056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DEF" w:rsidRDefault="00565DEF">
      <w:r>
        <w:separator/>
      </w:r>
    </w:p>
  </w:footnote>
  <w:footnote w:type="continuationSeparator" w:id="0">
    <w:p w:rsidR="00565DEF" w:rsidRDefault="00565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A58" w:rsidRDefault="007C0A58">
    <w:pPr>
      <w:pStyle w:val="Textopadro"/>
      <w:tabs>
        <w:tab w:val="center" w:pos="4680"/>
        <w:tab w:val="right" w:pos="9360"/>
      </w:tabs>
    </w:pPr>
  </w:p>
  <w:p w:rsidR="007C0A58" w:rsidRDefault="007C0A58">
    <w:pPr>
      <w:pStyle w:val="Textopadro"/>
      <w:tabs>
        <w:tab w:val="center" w:pos="4680"/>
        <w:tab w:val="right" w:pos="9360"/>
      </w:tabs>
    </w:pPr>
  </w:p>
  <w:p w:rsidR="007C0A58" w:rsidRDefault="007C0A58">
    <w:pPr>
      <w:pStyle w:val="Textopadro"/>
      <w:tabs>
        <w:tab w:val="center" w:pos="4680"/>
        <w:tab w:val="right" w:pos="9360"/>
      </w:tabs>
    </w:pPr>
  </w:p>
  <w:p w:rsidR="007C0A58" w:rsidRDefault="007C0A58">
    <w:pPr>
      <w:pStyle w:val="Textopadro"/>
      <w:tabs>
        <w:tab w:val="center" w:pos="4680"/>
        <w:tab w:val="right" w:pos="9360"/>
      </w:tabs>
    </w:pPr>
  </w:p>
  <w:p w:rsidR="007C0A58" w:rsidRDefault="007C0A58">
    <w:pPr>
      <w:pStyle w:val="Textopadro"/>
      <w:tabs>
        <w:tab w:val="center" w:pos="4680"/>
        <w:tab w:val="right" w:pos="9360"/>
      </w:tabs>
    </w:pPr>
  </w:p>
  <w:p w:rsidR="007C0A58" w:rsidRDefault="00F46BE6">
    <w:pPr>
      <w:pStyle w:val="Textopadro"/>
      <w:framePr w:hSpace="72" w:vSpace="72" w:wrap="auto" w:vAnchor="page" w:hAnchor="page" w:x="5349" w:y="324"/>
    </w:pPr>
    <w:r>
      <w:rPr>
        <w:noProof/>
        <w:sz w:val="20"/>
        <w:lang w:val="pt-BR"/>
      </w:rPr>
      <w:drawing>
        <wp:inline distT="0" distB="0" distL="0" distR="0">
          <wp:extent cx="809625" cy="981075"/>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292" t="-3584" r="-4292" b="-3584"/>
                  <a:stretch>
                    <a:fillRect/>
                  </a:stretch>
                </pic:blipFill>
                <pic:spPr bwMode="auto">
                  <a:xfrm>
                    <a:off x="0" y="0"/>
                    <a:ext cx="809625" cy="981075"/>
                  </a:xfrm>
                  <a:prstGeom prst="rect">
                    <a:avLst/>
                  </a:prstGeom>
                  <a:noFill/>
                  <a:ln w="9525">
                    <a:noFill/>
                    <a:miter lim="800000"/>
                    <a:headEnd/>
                    <a:tailEnd/>
                  </a:ln>
                </pic:spPr>
              </pic:pic>
            </a:graphicData>
          </a:graphic>
        </wp:inline>
      </w:drawing>
    </w:r>
  </w:p>
  <w:p w:rsidR="007C0A58" w:rsidRDefault="007C0A58">
    <w:pPr>
      <w:pStyle w:val="Textopadro"/>
      <w:tabs>
        <w:tab w:val="center" w:pos="4680"/>
        <w:tab w:val="right" w:pos="9360"/>
      </w:tabs>
      <w:rPr>
        <w:rFonts w:ascii="Arial" w:hAnsi="Arial"/>
        <w:lang w:val="pt-BR"/>
      </w:rPr>
    </w:pPr>
    <w:r>
      <w:rPr>
        <w:rFonts w:ascii="Arial" w:hAnsi="Arial"/>
        <w:sz w:val="32"/>
        <w:lang w:val="pt-BR"/>
      </w:rPr>
      <w:tab/>
    </w:r>
    <w:r>
      <w:rPr>
        <w:rFonts w:ascii="Arial" w:hAnsi="Arial"/>
        <w:lang w:val="pt-BR"/>
      </w:rPr>
      <w:t>ESTADO DO RIO GRANDE DO SUL</w:t>
    </w:r>
  </w:p>
  <w:p w:rsidR="007C0A58" w:rsidRDefault="007C0A58">
    <w:pPr>
      <w:pStyle w:val="Cabealho"/>
      <w:jc w:val="center"/>
    </w:pPr>
    <w:r>
      <w:rPr>
        <w:rFonts w:ascii="Arial" w:hAnsi="Arial"/>
        <w:sz w:val="24"/>
      </w:rPr>
      <w:t>PREFEITURA MUNICIPAL DE MOSTARDAS</w:t>
    </w:r>
  </w:p>
  <w:p w:rsidR="007C0A58" w:rsidRDefault="001C0C9A">
    <w:pPr>
      <w:pStyle w:val="Cabealho"/>
      <w:jc w:val="center"/>
      <w:rPr>
        <w:rFonts w:ascii="Arial Black" w:hAnsi="Arial Black"/>
        <w:sz w:val="24"/>
      </w:rPr>
    </w:pPr>
    <w:r>
      <w:rPr>
        <w:rFonts w:ascii="Arial Black" w:hAnsi="Arial Black"/>
        <w:sz w:val="24"/>
      </w:rPr>
      <w:t>LEI Nº 2807/</w:t>
    </w:r>
    <w:r w:rsidR="007C0A58">
      <w:rPr>
        <w:rFonts w:ascii="Arial Black" w:hAnsi="Arial Black"/>
        <w:sz w:val="24"/>
      </w:rPr>
      <w:t>20</w:t>
    </w:r>
    <w:r w:rsidR="009B1942">
      <w:rPr>
        <w:rFonts w:ascii="Arial Black" w:hAnsi="Arial Black"/>
        <w:sz w:val="24"/>
      </w:rPr>
      <w:t>1</w:t>
    </w:r>
    <w:r w:rsidR="000E07B9">
      <w:rPr>
        <w:rFonts w:ascii="Arial Black" w:hAnsi="Arial Black"/>
        <w:sz w:val="24"/>
      </w:rPr>
      <w:t>1</w:t>
    </w:r>
  </w:p>
  <w:p w:rsidR="007C0A58" w:rsidRDefault="0007097C" w:rsidP="00C93FCA">
    <w:pPr>
      <w:pStyle w:val="Cabealho"/>
      <w:jc w:val="center"/>
    </w:pPr>
    <w:r>
      <w:rPr>
        <w:rFonts w:ascii="Arial" w:hAnsi="Arial"/>
        <w:sz w:val="22"/>
      </w:rPr>
      <w:t>de 31 de jan</w:t>
    </w:r>
    <w:r w:rsidR="009B1942">
      <w:rPr>
        <w:rFonts w:ascii="Arial" w:hAnsi="Arial"/>
        <w:sz w:val="22"/>
      </w:rPr>
      <w:t>eiro</w:t>
    </w:r>
    <w:r w:rsidR="007C0A58">
      <w:rPr>
        <w:rFonts w:ascii="Arial" w:hAnsi="Arial"/>
        <w:sz w:val="22"/>
      </w:rPr>
      <w:t xml:space="preserve"> de 20</w:t>
    </w:r>
    <w:r w:rsidR="009B1942">
      <w:rPr>
        <w:rFonts w:ascii="Arial" w:hAnsi="Arial"/>
        <w:sz w:val="22"/>
      </w:rPr>
      <w:t>1</w:t>
    </w:r>
    <w:r w:rsidR="000E07B9">
      <w:rPr>
        <w:rFonts w:ascii="Arial" w:hAnsi="Arial"/>
        <w:sz w:val="2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1785"/>
        </w:tabs>
        <w:ind w:left="1785" w:hanging="360"/>
      </w:pPr>
      <w:rPr>
        <w:b/>
      </w:rPr>
    </w:lvl>
  </w:abstractNum>
  <w:abstractNum w:abstractNumId="1">
    <w:nsid w:val="05BD42FE"/>
    <w:multiLevelType w:val="hybridMultilevel"/>
    <w:tmpl w:val="26FCE1FC"/>
    <w:lvl w:ilvl="0" w:tplc="1908A770">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BDD490C"/>
    <w:multiLevelType w:val="multilevel"/>
    <w:tmpl w:val="24AA134A"/>
    <w:lvl w:ilvl="0">
      <w:start w:val="1"/>
      <w:numFmt w:val="lowerLetter"/>
      <w:lvlText w:val="%1)"/>
      <w:legacy w:legacy="1" w:legacySpace="120" w:legacyIndent="360"/>
      <w:lvlJc w:val="left"/>
      <w:pPr>
        <w:ind w:left="3338" w:hanging="360"/>
      </w:pPr>
    </w:lvl>
    <w:lvl w:ilvl="1">
      <w:start w:val="1"/>
      <w:numFmt w:val="upperRoman"/>
      <w:lvlText w:val="%2."/>
      <w:legacy w:legacy="1" w:legacySpace="120" w:legacyIndent="180"/>
      <w:lvlJc w:val="left"/>
      <w:pPr>
        <w:ind w:left="540" w:hanging="180"/>
      </w:pPr>
    </w:lvl>
    <w:lvl w:ilvl="2">
      <w:start w:val="1"/>
      <w:numFmt w:val="lowerRoman"/>
      <w:lvlText w:val="%3."/>
      <w:legacy w:legacy="1" w:legacySpace="120" w:legacyIndent="180"/>
      <w:lvlJc w:val="left"/>
      <w:pPr>
        <w:ind w:left="720" w:hanging="180"/>
      </w:pPr>
    </w:lvl>
    <w:lvl w:ilvl="3">
      <w:start w:val="1"/>
      <w:numFmt w:val="decimal"/>
      <w:lvlText w:val="%4."/>
      <w:legacy w:legacy="1" w:legacySpace="120" w:legacyIndent="360"/>
      <w:lvlJc w:val="left"/>
      <w:pPr>
        <w:ind w:left="1080" w:hanging="360"/>
      </w:pPr>
    </w:lvl>
    <w:lvl w:ilvl="4">
      <w:start w:val="1"/>
      <w:numFmt w:val="lowerLetter"/>
      <w:lvlText w:val="%5."/>
      <w:legacy w:legacy="1" w:legacySpace="120" w:legacyIndent="360"/>
      <w:lvlJc w:val="left"/>
      <w:pPr>
        <w:ind w:left="1440" w:hanging="360"/>
      </w:pPr>
    </w:lvl>
    <w:lvl w:ilvl="5">
      <w:start w:val="1"/>
      <w:numFmt w:val="lowerRoman"/>
      <w:lvlText w:val="%6."/>
      <w:legacy w:legacy="1" w:legacySpace="120" w:legacyIndent="180"/>
      <w:lvlJc w:val="left"/>
      <w:pPr>
        <w:ind w:left="1620" w:hanging="180"/>
      </w:pPr>
    </w:lvl>
    <w:lvl w:ilvl="6">
      <w:start w:val="1"/>
      <w:numFmt w:val="decimal"/>
      <w:lvlText w:val="%7."/>
      <w:legacy w:legacy="1" w:legacySpace="120" w:legacyIndent="360"/>
      <w:lvlJc w:val="left"/>
      <w:pPr>
        <w:ind w:left="1980" w:hanging="360"/>
      </w:pPr>
    </w:lvl>
    <w:lvl w:ilvl="7">
      <w:start w:val="1"/>
      <w:numFmt w:val="lowerLetter"/>
      <w:lvlText w:val="%8."/>
      <w:legacy w:legacy="1" w:legacySpace="120" w:legacyIndent="360"/>
      <w:lvlJc w:val="left"/>
      <w:pPr>
        <w:ind w:left="2340" w:hanging="360"/>
      </w:pPr>
    </w:lvl>
    <w:lvl w:ilvl="8">
      <w:start w:val="1"/>
      <w:numFmt w:val="lowerRoman"/>
      <w:lvlText w:val="%9."/>
      <w:legacy w:legacy="1" w:legacySpace="120" w:legacyIndent="180"/>
      <w:lvlJc w:val="left"/>
      <w:pPr>
        <w:ind w:left="2520" w:hanging="180"/>
      </w:pPr>
    </w:lvl>
  </w:abstractNum>
  <w:abstractNum w:abstractNumId="3">
    <w:nsid w:val="17EC6D2C"/>
    <w:multiLevelType w:val="hybridMultilevel"/>
    <w:tmpl w:val="EA80C7A4"/>
    <w:lvl w:ilvl="0" w:tplc="99AE4A34">
      <w:start w:val="1"/>
      <w:numFmt w:val="bullet"/>
      <w:lvlText w:val=""/>
      <w:lvlJc w:val="left"/>
      <w:pPr>
        <w:tabs>
          <w:tab w:val="num" w:pos="3249"/>
        </w:tabs>
        <w:ind w:left="3249" w:hanging="360"/>
      </w:pPr>
      <w:rPr>
        <w:rFonts w:ascii="Symbol" w:hAnsi="Symbol" w:hint="default"/>
        <w:color w:val="auto"/>
      </w:rPr>
    </w:lvl>
    <w:lvl w:ilvl="1" w:tplc="04160003" w:tentative="1">
      <w:start w:val="1"/>
      <w:numFmt w:val="bullet"/>
      <w:lvlText w:val="o"/>
      <w:lvlJc w:val="left"/>
      <w:pPr>
        <w:tabs>
          <w:tab w:val="num" w:pos="3969"/>
        </w:tabs>
        <w:ind w:left="3969" w:hanging="360"/>
      </w:pPr>
      <w:rPr>
        <w:rFonts w:ascii="Courier New" w:hAnsi="Courier New" w:cs="Courier New" w:hint="default"/>
      </w:rPr>
    </w:lvl>
    <w:lvl w:ilvl="2" w:tplc="04160005" w:tentative="1">
      <w:start w:val="1"/>
      <w:numFmt w:val="bullet"/>
      <w:lvlText w:val=""/>
      <w:lvlJc w:val="left"/>
      <w:pPr>
        <w:tabs>
          <w:tab w:val="num" w:pos="4689"/>
        </w:tabs>
        <w:ind w:left="4689" w:hanging="360"/>
      </w:pPr>
      <w:rPr>
        <w:rFonts w:ascii="Wingdings" w:hAnsi="Wingdings" w:hint="default"/>
      </w:rPr>
    </w:lvl>
    <w:lvl w:ilvl="3" w:tplc="04160001" w:tentative="1">
      <w:start w:val="1"/>
      <w:numFmt w:val="bullet"/>
      <w:lvlText w:val=""/>
      <w:lvlJc w:val="left"/>
      <w:pPr>
        <w:tabs>
          <w:tab w:val="num" w:pos="5409"/>
        </w:tabs>
        <w:ind w:left="5409" w:hanging="360"/>
      </w:pPr>
      <w:rPr>
        <w:rFonts w:ascii="Symbol" w:hAnsi="Symbol" w:hint="default"/>
      </w:rPr>
    </w:lvl>
    <w:lvl w:ilvl="4" w:tplc="04160003" w:tentative="1">
      <w:start w:val="1"/>
      <w:numFmt w:val="bullet"/>
      <w:lvlText w:val="o"/>
      <w:lvlJc w:val="left"/>
      <w:pPr>
        <w:tabs>
          <w:tab w:val="num" w:pos="6129"/>
        </w:tabs>
        <w:ind w:left="6129" w:hanging="360"/>
      </w:pPr>
      <w:rPr>
        <w:rFonts w:ascii="Courier New" w:hAnsi="Courier New" w:cs="Courier New" w:hint="default"/>
      </w:rPr>
    </w:lvl>
    <w:lvl w:ilvl="5" w:tplc="04160005" w:tentative="1">
      <w:start w:val="1"/>
      <w:numFmt w:val="bullet"/>
      <w:lvlText w:val=""/>
      <w:lvlJc w:val="left"/>
      <w:pPr>
        <w:tabs>
          <w:tab w:val="num" w:pos="6849"/>
        </w:tabs>
        <w:ind w:left="6849" w:hanging="360"/>
      </w:pPr>
      <w:rPr>
        <w:rFonts w:ascii="Wingdings" w:hAnsi="Wingdings" w:hint="default"/>
      </w:rPr>
    </w:lvl>
    <w:lvl w:ilvl="6" w:tplc="04160001" w:tentative="1">
      <w:start w:val="1"/>
      <w:numFmt w:val="bullet"/>
      <w:lvlText w:val=""/>
      <w:lvlJc w:val="left"/>
      <w:pPr>
        <w:tabs>
          <w:tab w:val="num" w:pos="7569"/>
        </w:tabs>
        <w:ind w:left="7569" w:hanging="360"/>
      </w:pPr>
      <w:rPr>
        <w:rFonts w:ascii="Symbol" w:hAnsi="Symbol" w:hint="default"/>
      </w:rPr>
    </w:lvl>
    <w:lvl w:ilvl="7" w:tplc="04160003" w:tentative="1">
      <w:start w:val="1"/>
      <w:numFmt w:val="bullet"/>
      <w:lvlText w:val="o"/>
      <w:lvlJc w:val="left"/>
      <w:pPr>
        <w:tabs>
          <w:tab w:val="num" w:pos="8289"/>
        </w:tabs>
        <w:ind w:left="8289" w:hanging="360"/>
      </w:pPr>
      <w:rPr>
        <w:rFonts w:ascii="Courier New" w:hAnsi="Courier New" w:cs="Courier New" w:hint="default"/>
      </w:rPr>
    </w:lvl>
    <w:lvl w:ilvl="8" w:tplc="04160005" w:tentative="1">
      <w:start w:val="1"/>
      <w:numFmt w:val="bullet"/>
      <w:lvlText w:val=""/>
      <w:lvlJc w:val="left"/>
      <w:pPr>
        <w:tabs>
          <w:tab w:val="num" w:pos="9009"/>
        </w:tabs>
        <w:ind w:left="9009" w:hanging="360"/>
      </w:pPr>
      <w:rPr>
        <w:rFonts w:ascii="Wingdings" w:hAnsi="Wingdings" w:hint="default"/>
      </w:rPr>
    </w:lvl>
  </w:abstractNum>
  <w:abstractNum w:abstractNumId="4">
    <w:nsid w:val="23442932"/>
    <w:multiLevelType w:val="hybridMultilevel"/>
    <w:tmpl w:val="E9C4B2CC"/>
    <w:lvl w:ilvl="0" w:tplc="04160001">
      <w:start w:val="1"/>
      <w:numFmt w:val="bullet"/>
      <w:lvlText w:val=""/>
      <w:lvlJc w:val="left"/>
      <w:pPr>
        <w:tabs>
          <w:tab w:val="num" w:pos="1996"/>
        </w:tabs>
        <w:ind w:left="1996" w:hanging="360"/>
      </w:pPr>
      <w:rPr>
        <w:rFonts w:ascii="Symbol" w:hAnsi="Symbol" w:hint="default"/>
      </w:rPr>
    </w:lvl>
    <w:lvl w:ilvl="1" w:tplc="04160003" w:tentative="1">
      <w:start w:val="1"/>
      <w:numFmt w:val="bullet"/>
      <w:lvlText w:val="o"/>
      <w:lvlJc w:val="left"/>
      <w:pPr>
        <w:tabs>
          <w:tab w:val="num" w:pos="2716"/>
        </w:tabs>
        <w:ind w:left="2716" w:hanging="360"/>
      </w:pPr>
      <w:rPr>
        <w:rFonts w:ascii="Courier New" w:hAnsi="Courier New" w:cs="Courier New" w:hint="default"/>
      </w:rPr>
    </w:lvl>
    <w:lvl w:ilvl="2" w:tplc="04160005" w:tentative="1">
      <w:start w:val="1"/>
      <w:numFmt w:val="bullet"/>
      <w:lvlText w:val=""/>
      <w:lvlJc w:val="left"/>
      <w:pPr>
        <w:tabs>
          <w:tab w:val="num" w:pos="3436"/>
        </w:tabs>
        <w:ind w:left="3436" w:hanging="360"/>
      </w:pPr>
      <w:rPr>
        <w:rFonts w:ascii="Wingdings" w:hAnsi="Wingdings" w:hint="default"/>
      </w:rPr>
    </w:lvl>
    <w:lvl w:ilvl="3" w:tplc="04160001" w:tentative="1">
      <w:start w:val="1"/>
      <w:numFmt w:val="bullet"/>
      <w:lvlText w:val=""/>
      <w:lvlJc w:val="left"/>
      <w:pPr>
        <w:tabs>
          <w:tab w:val="num" w:pos="4156"/>
        </w:tabs>
        <w:ind w:left="4156" w:hanging="360"/>
      </w:pPr>
      <w:rPr>
        <w:rFonts w:ascii="Symbol" w:hAnsi="Symbol" w:hint="default"/>
      </w:rPr>
    </w:lvl>
    <w:lvl w:ilvl="4" w:tplc="04160003" w:tentative="1">
      <w:start w:val="1"/>
      <w:numFmt w:val="bullet"/>
      <w:lvlText w:val="o"/>
      <w:lvlJc w:val="left"/>
      <w:pPr>
        <w:tabs>
          <w:tab w:val="num" w:pos="4876"/>
        </w:tabs>
        <w:ind w:left="4876" w:hanging="360"/>
      </w:pPr>
      <w:rPr>
        <w:rFonts w:ascii="Courier New" w:hAnsi="Courier New" w:cs="Courier New" w:hint="default"/>
      </w:rPr>
    </w:lvl>
    <w:lvl w:ilvl="5" w:tplc="04160005" w:tentative="1">
      <w:start w:val="1"/>
      <w:numFmt w:val="bullet"/>
      <w:lvlText w:val=""/>
      <w:lvlJc w:val="left"/>
      <w:pPr>
        <w:tabs>
          <w:tab w:val="num" w:pos="5596"/>
        </w:tabs>
        <w:ind w:left="5596" w:hanging="360"/>
      </w:pPr>
      <w:rPr>
        <w:rFonts w:ascii="Wingdings" w:hAnsi="Wingdings" w:hint="default"/>
      </w:rPr>
    </w:lvl>
    <w:lvl w:ilvl="6" w:tplc="04160001" w:tentative="1">
      <w:start w:val="1"/>
      <w:numFmt w:val="bullet"/>
      <w:lvlText w:val=""/>
      <w:lvlJc w:val="left"/>
      <w:pPr>
        <w:tabs>
          <w:tab w:val="num" w:pos="6316"/>
        </w:tabs>
        <w:ind w:left="6316" w:hanging="360"/>
      </w:pPr>
      <w:rPr>
        <w:rFonts w:ascii="Symbol" w:hAnsi="Symbol" w:hint="default"/>
      </w:rPr>
    </w:lvl>
    <w:lvl w:ilvl="7" w:tplc="04160003" w:tentative="1">
      <w:start w:val="1"/>
      <w:numFmt w:val="bullet"/>
      <w:lvlText w:val="o"/>
      <w:lvlJc w:val="left"/>
      <w:pPr>
        <w:tabs>
          <w:tab w:val="num" w:pos="7036"/>
        </w:tabs>
        <w:ind w:left="7036" w:hanging="360"/>
      </w:pPr>
      <w:rPr>
        <w:rFonts w:ascii="Courier New" w:hAnsi="Courier New" w:cs="Courier New" w:hint="default"/>
      </w:rPr>
    </w:lvl>
    <w:lvl w:ilvl="8" w:tplc="04160005" w:tentative="1">
      <w:start w:val="1"/>
      <w:numFmt w:val="bullet"/>
      <w:lvlText w:val=""/>
      <w:lvlJc w:val="left"/>
      <w:pPr>
        <w:tabs>
          <w:tab w:val="num" w:pos="7756"/>
        </w:tabs>
        <w:ind w:left="7756" w:hanging="360"/>
      </w:pPr>
      <w:rPr>
        <w:rFonts w:ascii="Wingdings" w:hAnsi="Wingdings" w:hint="default"/>
      </w:rPr>
    </w:lvl>
  </w:abstractNum>
  <w:abstractNum w:abstractNumId="5">
    <w:nsid w:val="25624766"/>
    <w:multiLevelType w:val="multilevel"/>
    <w:tmpl w:val="6CCC7180"/>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30B82DB8"/>
    <w:multiLevelType w:val="multilevel"/>
    <w:tmpl w:val="A1CA6AE4"/>
    <w:lvl w:ilvl="0">
      <w:start w:val="1"/>
      <w:numFmt w:val="lowerLetter"/>
      <w:lvlText w:val="%1)"/>
      <w:legacy w:legacy="1" w:legacySpace="120" w:legacyIndent="360"/>
      <w:lvlJc w:val="left"/>
      <w:pPr>
        <w:ind w:left="360" w:hanging="360"/>
      </w:pPr>
    </w:lvl>
    <w:lvl w:ilvl="1">
      <w:start w:val="1"/>
      <w:numFmt w:val="upperRoman"/>
      <w:lvlText w:val="%2."/>
      <w:legacy w:legacy="1" w:legacySpace="120" w:legacyIndent="180"/>
      <w:lvlJc w:val="left"/>
      <w:pPr>
        <w:ind w:left="540" w:hanging="180"/>
      </w:pPr>
    </w:lvl>
    <w:lvl w:ilvl="2">
      <w:start w:val="1"/>
      <w:numFmt w:val="lowerRoman"/>
      <w:lvlText w:val="%3."/>
      <w:legacy w:legacy="1" w:legacySpace="120" w:legacyIndent="180"/>
      <w:lvlJc w:val="left"/>
      <w:pPr>
        <w:ind w:left="720" w:hanging="180"/>
      </w:pPr>
    </w:lvl>
    <w:lvl w:ilvl="3">
      <w:start w:val="1"/>
      <w:numFmt w:val="decimal"/>
      <w:lvlText w:val="%4."/>
      <w:legacy w:legacy="1" w:legacySpace="120" w:legacyIndent="360"/>
      <w:lvlJc w:val="left"/>
      <w:pPr>
        <w:ind w:left="1080" w:hanging="360"/>
      </w:pPr>
    </w:lvl>
    <w:lvl w:ilvl="4">
      <w:start w:val="1"/>
      <w:numFmt w:val="lowerLetter"/>
      <w:lvlText w:val="%5."/>
      <w:legacy w:legacy="1" w:legacySpace="120" w:legacyIndent="360"/>
      <w:lvlJc w:val="left"/>
      <w:pPr>
        <w:ind w:left="1440" w:hanging="360"/>
      </w:pPr>
    </w:lvl>
    <w:lvl w:ilvl="5">
      <w:start w:val="1"/>
      <w:numFmt w:val="lowerRoman"/>
      <w:lvlText w:val="%6."/>
      <w:legacy w:legacy="1" w:legacySpace="120" w:legacyIndent="180"/>
      <w:lvlJc w:val="left"/>
      <w:pPr>
        <w:ind w:left="1620" w:hanging="180"/>
      </w:pPr>
    </w:lvl>
    <w:lvl w:ilvl="6">
      <w:start w:val="1"/>
      <w:numFmt w:val="decimal"/>
      <w:lvlText w:val="%7."/>
      <w:legacy w:legacy="1" w:legacySpace="120" w:legacyIndent="360"/>
      <w:lvlJc w:val="left"/>
      <w:pPr>
        <w:ind w:left="1980" w:hanging="360"/>
      </w:pPr>
    </w:lvl>
    <w:lvl w:ilvl="7">
      <w:start w:val="1"/>
      <w:numFmt w:val="lowerLetter"/>
      <w:lvlText w:val="%8."/>
      <w:legacy w:legacy="1" w:legacySpace="120" w:legacyIndent="360"/>
      <w:lvlJc w:val="left"/>
      <w:pPr>
        <w:ind w:left="2340" w:hanging="360"/>
      </w:pPr>
    </w:lvl>
    <w:lvl w:ilvl="8">
      <w:start w:val="1"/>
      <w:numFmt w:val="lowerRoman"/>
      <w:lvlText w:val="%9."/>
      <w:legacy w:legacy="1" w:legacySpace="120" w:legacyIndent="180"/>
      <w:lvlJc w:val="left"/>
      <w:pPr>
        <w:ind w:left="2520" w:hanging="180"/>
      </w:pPr>
    </w:lvl>
  </w:abstractNum>
  <w:abstractNum w:abstractNumId="7">
    <w:nsid w:val="3EBA2815"/>
    <w:multiLevelType w:val="hybridMultilevel"/>
    <w:tmpl w:val="CEAC1DA2"/>
    <w:lvl w:ilvl="0" w:tplc="B4128C38">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8">
    <w:nsid w:val="441761A2"/>
    <w:multiLevelType w:val="multilevel"/>
    <w:tmpl w:val="8E025D12"/>
    <w:lvl w:ilvl="0">
      <w:start w:val="1"/>
      <w:numFmt w:val="upperRoman"/>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9">
    <w:nsid w:val="459B7D15"/>
    <w:multiLevelType w:val="hybridMultilevel"/>
    <w:tmpl w:val="C03078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50616531"/>
    <w:multiLevelType w:val="multilevel"/>
    <w:tmpl w:val="6CCC7180"/>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9"/>
  </w:num>
  <w:num w:numId="3">
    <w:abstractNumId w:val="6"/>
  </w:num>
  <w:num w:numId="4">
    <w:abstractNumId w:val="2"/>
  </w:num>
  <w:num w:numId="5">
    <w:abstractNumId w:val="3"/>
  </w:num>
  <w:num w:numId="6">
    <w:abstractNumId w:val="4"/>
  </w:num>
  <w:num w:numId="7">
    <w:abstractNumId w:val="1"/>
  </w:num>
  <w:num w:numId="8">
    <w:abstractNumId w:val="7"/>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rawingGridHorizontalSpacing w:val="100"/>
  <w:drawingGridVerticalSpacing w:val="120"/>
  <w:displayHorizontalDrawingGridEvery w:val="2"/>
  <w:displayVerticalDrawingGridEvery w:val="0"/>
  <w:doNotShadeFormData/>
  <w:characterSpacingControl w:val="doNotCompress"/>
  <w:savePreviewPicture/>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C13"/>
    <w:rsid w:val="0000126D"/>
    <w:rsid w:val="0000208D"/>
    <w:rsid w:val="0001250E"/>
    <w:rsid w:val="00032DAA"/>
    <w:rsid w:val="00041320"/>
    <w:rsid w:val="0004177D"/>
    <w:rsid w:val="00041DC1"/>
    <w:rsid w:val="0004220E"/>
    <w:rsid w:val="00047E3D"/>
    <w:rsid w:val="0005735E"/>
    <w:rsid w:val="0006634C"/>
    <w:rsid w:val="0007097C"/>
    <w:rsid w:val="00091594"/>
    <w:rsid w:val="00091E63"/>
    <w:rsid w:val="000A1D7B"/>
    <w:rsid w:val="000B361A"/>
    <w:rsid w:val="000C222F"/>
    <w:rsid w:val="000C3A64"/>
    <w:rsid w:val="000D1817"/>
    <w:rsid w:val="000E07B9"/>
    <w:rsid w:val="000E1CCB"/>
    <w:rsid w:val="000E1F52"/>
    <w:rsid w:val="000F253A"/>
    <w:rsid w:val="00121FE9"/>
    <w:rsid w:val="00134CDC"/>
    <w:rsid w:val="00142C9C"/>
    <w:rsid w:val="001463EC"/>
    <w:rsid w:val="0014726B"/>
    <w:rsid w:val="0015156F"/>
    <w:rsid w:val="00170508"/>
    <w:rsid w:val="001764E4"/>
    <w:rsid w:val="001805A0"/>
    <w:rsid w:val="00190059"/>
    <w:rsid w:val="0019333B"/>
    <w:rsid w:val="001971DC"/>
    <w:rsid w:val="001B3D1A"/>
    <w:rsid w:val="001C0C9A"/>
    <w:rsid w:val="001C1290"/>
    <w:rsid w:val="001C497C"/>
    <w:rsid w:val="001D2DBD"/>
    <w:rsid w:val="001D510C"/>
    <w:rsid w:val="001F062C"/>
    <w:rsid w:val="001F1437"/>
    <w:rsid w:val="001F2A28"/>
    <w:rsid w:val="001F2F36"/>
    <w:rsid w:val="00206183"/>
    <w:rsid w:val="00210316"/>
    <w:rsid w:val="00212F1D"/>
    <w:rsid w:val="00222E3F"/>
    <w:rsid w:val="00226044"/>
    <w:rsid w:val="00235AB0"/>
    <w:rsid w:val="002361A3"/>
    <w:rsid w:val="002466D8"/>
    <w:rsid w:val="0025349B"/>
    <w:rsid w:val="00267072"/>
    <w:rsid w:val="002707D1"/>
    <w:rsid w:val="002726F9"/>
    <w:rsid w:val="0027534A"/>
    <w:rsid w:val="002762E5"/>
    <w:rsid w:val="00276830"/>
    <w:rsid w:val="00287B39"/>
    <w:rsid w:val="002A1456"/>
    <w:rsid w:val="002B0FCE"/>
    <w:rsid w:val="002D2C8E"/>
    <w:rsid w:val="002D31D1"/>
    <w:rsid w:val="002E1077"/>
    <w:rsid w:val="002E6F02"/>
    <w:rsid w:val="003044F7"/>
    <w:rsid w:val="00321B97"/>
    <w:rsid w:val="00327D2E"/>
    <w:rsid w:val="00336EDD"/>
    <w:rsid w:val="00337B8D"/>
    <w:rsid w:val="003578D9"/>
    <w:rsid w:val="00375452"/>
    <w:rsid w:val="00376D74"/>
    <w:rsid w:val="003A0313"/>
    <w:rsid w:val="003A3C10"/>
    <w:rsid w:val="003B00EC"/>
    <w:rsid w:val="003B045C"/>
    <w:rsid w:val="003B228A"/>
    <w:rsid w:val="003B55F1"/>
    <w:rsid w:val="003B7906"/>
    <w:rsid w:val="003C61BD"/>
    <w:rsid w:val="003D027C"/>
    <w:rsid w:val="003D036D"/>
    <w:rsid w:val="003E066F"/>
    <w:rsid w:val="003E4FD1"/>
    <w:rsid w:val="003F25CC"/>
    <w:rsid w:val="00406429"/>
    <w:rsid w:val="00406E8D"/>
    <w:rsid w:val="00413D5D"/>
    <w:rsid w:val="004157BB"/>
    <w:rsid w:val="00436A62"/>
    <w:rsid w:val="00447550"/>
    <w:rsid w:val="004602AA"/>
    <w:rsid w:val="004628A6"/>
    <w:rsid w:val="00465D97"/>
    <w:rsid w:val="00470684"/>
    <w:rsid w:val="00471F17"/>
    <w:rsid w:val="004779AE"/>
    <w:rsid w:val="00485447"/>
    <w:rsid w:val="00486FDE"/>
    <w:rsid w:val="00495645"/>
    <w:rsid w:val="004A4154"/>
    <w:rsid w:val="004C3CA8"/>
    <w:rsid w:val="004C5586"/>
    <w:rsid w:val="004D12EB"/>
    <w:rsid w:val="004D2E7D"/>
    <w:rsid w:val="004E0B61"/>
    <w:rsid w:val="004E3D12"/>
    <w:rsid w:val="004F24E8"/>
    <w:rsid w:val="004F48EC"/>
    <w:rsid w:val="00515BC0"/>
    <w:rsid w:val="00520089"/>
    <w:rsid w:val="00526956"/>
    <w:rsid w:val="00530619"/>
    <w:rsid w:val="005316E0"/>
    <w:rsid w:val="0053350F"/>
    <w:rsid w:val="00565DEF"/>
    <w:rsid w:val="005739CB"/>
    <w:rsid w:val="00581468"/>
    <w:rsid w:val="00584284"/>
    <w:rsid w:val="005B058E"/>
    <w:rsid w:val="005C1F58"/>
    <w:rsid w:val="005D7A57"/>
    <w:rsid w:val="005F53C4"/>
    <w:rsid w:val="00603885"/>
    <w:rsid w:val="00621068"/>
    <w:rsid w:val="00621188"/>
    <w:rsid w:val="00621B18"/>
    <w:rsid w:val="00626A17"/>
    <w:rsid w:val="00640673"/>
    <w:rsid w:val="00657AE9"/>
    <w:rsid w:val="00666713"/>
    <w:rsid w:val="0067693F"/>
    <w:rsid w:val="00686375"/>
    <w:rsid w:val="006A032F"/>
    <w:rsid w:val="006A5454"/>
    <w:rsid w:val="006B166F"/>
    <w:rsid w:val="006B6F6D"/>
    <w:rsid w:val="006B7571"/>
    <w:rsid w:val="006C0107"/>
    <w:rsid w:val="006C2209"/>
    <w:rsid w:val="006E0A64"/>
    <w:rsid w:val="006E4E25"/>
    <w:rsid w:val="00733D52"/>
    <w:rsid w:val="00742072"/>
    <w:rsid w:val="00743634"/>
    <w:rsid w:val="0074552F"/>
    <w:rsid w:val="00750FEF"/>
    <w:rsid w:val="007545F3"/>
    <w:rsid w:val="00757E27"/>
    <w:rsid w:val="00763C68"/>
    <w:rsid w:val="00785979"/>
    <w:rsid w:val="00797654"/>
    <w:rsid w:val="007A2481"/>
    <w:rsid w:val="007A762F"/>
    <w:rsid w:val="007A779A"/>
    <w:rsid w:val="007B45D9"/>
    <w:rsid w:val="007B7C1A"/>
    <w:rsid w:val="007C0A58"/>
    <w:rsid w:val="007D2951"/>
    <w:rsid w:val="007D60BE"/>
    <w:rsid w:val="007D6B27"/>
    <w:rsid w:val="007E50FC"/>
    <w:rsid w:val="007F3F92"/>
    <w:rsid w:val="00833F64"/>
    <w:rsid w:val="00840BDE"/>
    <w:rsid w:val="008438EB"/>
    <w:rsid w:val="008460C8"/>
    <w:rsid w:val="00850E14"/>
    <w:rsid w:val="008658E2"/>
    <w:rsid w:val="00865EBE"/>
    <w:rsid w:val="00872B05"/>
    <w:rsid w:val="0088189E"/>
    <w:rsid w:val="00887934"/>
    <w:rsid w:val="008A12EA"/>
    <w:rsid w:val="008A2E18"/>
    <w:rsid w:val="008A4856"/>
    <w:rsid w:val="008A6DA8"/>
    <w:rsid w:val="008B0F9E"/>
    <w:rsid w:val="008B3336"/>
    <w:rsid w:val="008C1285"/>
    <w:rsid w:val="008C3837"/>
    <w:rsid w:val="008D5BE3"/>
    <w:rsid w:val="008D5CCF"/>
    <w:rsid w:val="008D70A8"/>
    <w:rsid w:val="008E32E5"/>
    <w:rsid w:val="008F1DDF"/>
    <w:rsid w:val="00902F94"/>
    <w:rsid w:val="00907BDC"/>
    <w:rsid w:val="00910379"/>
    <w:rsid w:val="0091060D"/>
    <w:rsid w:val="0091325B"/>
    <w:rsid w:val="00913BC5"/>
    <w:rsid w:val="0092387D"/>
    <w:rsid w:val="0095159E"/>
    <w:rsid w:val="009602CE"/>
    <w:rsid w:val="00960A12"/>
    <w:rsid w:val="0096728C"/>
    <w:rsid w:val="0099181D"/>
    <w:rsid w:val="009B1942"/>
    <w:rsid w:val="009B1D6B"/>
    <w:rsid w:val="009B6B17"/>
    <w:rsid w:val="009C0429"/>
    <w:rsid w:val="009C4E20"/>
    <w:rsid w:val="009C7F87"/>
    <w:rsid w:val="009D1CAD"/>
    <w:rsid w:val="009E0A63"/>
    <w:rsid w:val="009E6939"/>
    <w:rsid w:val="00A019E4"/>
    <w:rsid w:val="00A16994"/>
    <w:rsid w:val="00A275C7"/>
    <w:rsid w:val="00A33823"/>
    <w:rsid w:val="00A433FD"/>
    <w:rsid w:val="00A51901"/>
    <w:rsid w:val="00A632E3"/>
    <w:rsid w:val="00A65D54"/>
    <w:rsid w:val="00A67FF2"/>
    <w:rsid w:val="00A87988"/>
    <w:rsid w:val="00AB44D2"/>
    <w:rsid w:val="00AB478C"/>
    <w:rsid w:val="00AB50EE"/>
    <w:rsid w:val="00AC3F45"/>
    <w:rsid w:val="00AD21A5"/>
    <w:rsid w:val="00AD5222"/>
    <w:rsid w:val="00AE311F"/>
    <w:rsid w:val="00AE318F"/>
    <w:rsid w:val="00AE6F81"/>
    <w:rsid w:val="00AF4B22"/>
    <w:rsid w:val="00AF750C"/>
    <w:rsid w:val="00B275C5"/>
    <w:rsid w:val="00B3307F"/>
    <w:rsid w:val="00B363C6"/>
    <w:rsid w:val="00B47D8B"/>
    <w:rsid w:val="00B62AD3"/>
    <w:rsid w:val="00B63730"/>
    <w:rsid w:val="00B819AD"/>
    <w:rsid w:val="00B842B8"/>
    <w:rsid w:val="00B907D1"/>
    <w:rsid w:val="00B94740"/>
    <w:rsid w:val="00B966E0"/>
    <w:rsid w:val="00BD4F3D"/>
    <w:rsid w:val="00BE45AA"/>
    <w:rsid w:val="00C0143A"/>
    <w:rsid w:val="00C05861"/>
    <w:rsid w:val="00C235CF"/>
    <w:rsid w:val="00C35A07"/>
    <w:rsid w:val="00C43480"/>
    <w:rsid w:val="00C442B8"/>
    <w:rsid w:val="00C472D1"/>
    <w:rsid w:val="00C5008E"/>
    <w:rsid w:val="00C55059"/>
    <w:rsid w:val="00C56183"/>
    <w:rsid w:val="00C56896"/>
    <w:rsid w:val="00C716B9"/>
    <w:rsid w:val="00C75C18"/>
    <w:rsid w:val="00C93D89"/>
    <w:rsid w:val="00C93FCA"/>
    <w:rsid w:val="00CA09E9"/>
    <w:rsid w:val="00CB223A"/>
    <w:rsid w:val="00CC6BA3"/>
    <w:rsid w:val="00CD7261"/>
    <w:rsid w:val="00CE530F"/>
    <w:rsid w:val="00D16146"/>
    <w:rsid w:val="00D212D1"/>
    <w:rsid w:val="00D34E99"/>
    <w:rsid w:val="00D357D9"/>
    <w:rsid w:val="00D516FC"/>
    <w:rsid w:val="00D571FA"/>
    <w:rsid w:val="00D57C01"/>
    <w:rsid w:val="00D6208F"/>
    <w:rsid w:val="00D700F8"/>
    <w:rsid w:val="00D7116D"/>
    <w:rsid w:val="00D85628"/>
    <w:rsid w:val="00D90DEA"/>
    <w:rsid w:val="00DA2F47"/>
    <w:rsid w:val="00DB0C13"/>
    <w:rsid w:val="00DB4AE4"/>
    <w:rsid w:val="00DC171A"/>
    <w:rsid w:val="00DC201D"/>
    <w:rsid w:val="00DD6DAD"/>
    <w:rsid w:val="00DD6F16"/>
    <w:rsid w:val="00DF5E84"/>
    <w:rsid w:val="00DF7478"/>
    <w:rsid w:val="00DF78BD"/>
    <w:rsid w:val="00DF7E26"/>
    <w:rsid w:val="00E0112C"/>
    <w:rsid w:val="00E10AE9"/>
    <w:rsid w:val="00E11EA2"/>
    <w:rsid w:val="00E20AF7"/>
    <w:rsid w:val="00E2347C"/>
    <w:rsid w:val="00E27112"/>
    <w:rsid w:val="00E3055A"/>
    <w:rsid w:val="00E34DFE"/>
    <w:rsid w:val="00E45FDD"/>
    <w:rsid w:val="00E5084F"/>
    <w:rsid w:val="00E5142F"/>
    <w:rsid w:val="00E66D84"/>
    <w:rsid w:val="00E700E7"/>
    <w:rsid w:val="00E7215D"/>
    <w:rsid w:val="00E77FC7"/>
    <w:rsid w:val="00EA3DE8"/>
    <w:rsid w:val="00EA7E69"/>
    <w:rsid w:val="00EB33AA"/>
    <w:rsid w:val="00EB60F4"/>
    <w:rsid w:val="00EC128E"/>
    <w:rsid w:val="00EC35D9"/>
    <w:rsid w:val="00ED1589"/>
    <w:rsid w:val="00ED771A"/>
    <w:rsid w:val="00EE0129"/>
    <w:rsid w:val="00EE1F1C"/>
    <w:rsid w:val="00EE3FF2"/>
    <w:rsid w:val="00F03CAC"/>
    <w:rsid w:val="00F31314"/>
    <w:rsid w:val="00F33EDD"/>
    <w:rsid w:val="00F46BE6"/>
    <w:rsid w:val="00F5339A"/>
    <w:rsid w:val="00F53D0F"/>
    <w:rsid w:val="00F61D89"/>
    <w:rsid w:val="00F713B8"/>
    <w:rsid w:val="00F72B2A"/>
    <w:rsid w:val="00F92550"/>
    <w:rsid w:val="00FA5F4E"/>
    <w:rsid w:val="00FB5FF7"/>
    <w:rsid w:val="00FC044F"/>
    <w:rsid w:val="00FD4D29"/>
    <w:rsid w:val="00FD7084"/>
    <w:rsid w:val="00FE10AC"/>
    <w:rsid w:val="00FE6B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66F"/>
    <w:pPr>
      <w:tabs>
        <w:tab w:val="left" w:pos="0"/>
      </w:tabs>
      <w:overflowPunct w:val="0"/>
      <w:autoSpaceDE w:val="0"/>
      <w:autoSpaceDN w:val="0"/>
      <w:adjustRightInd w:val="0"/>
      <w:textAlignment w:val="baseline"/>
    </w:pPr>
  </w:style>
  <w:style w:type="paragraph" w:styleId="Ttulo1">
    <w:name w:val="heading 1"/>
    <w:basedOn w:val="Normal"/>
    <w:qFormat/>
    <w:rsid w:val="006B166F"/>
    <w:pPr>
      <w:tabs>
        <w:tab w:val="clear" w:pos="0"/>
      </w:tabs>
      <w:spacing w:before="280" w:after="140"/>
      <w:outlineLvl w:val="0"/>
    </w:pPr>
    <w:rPr>
      <w:rFonts w:ascii="Arial Black" w:hAnsi="Arial Black"/>
      <w:sz w:val="28"/>
      <w:lang w:val="en-US"/>
    </w:rPr>
  </w:style>
  <w:style w:type="paragraph" w:styleId="Ttulo2">
    <w:name w:val="heading 2"/>
    <w:basedOn w:val="Normal"/>
    <w:qFormat/>
    <w:rsid w:val="006B166F"/>
    <w:pPr>
      <w:tabs>
        <w:tab w:val="clear" w:pos="0"/>
      </w:tabs>
      <w:spacing w:before="120" w:after="120"/>
      <w:outlineLvl w:val="1"/>
    </w:pPr>
    <w:rPr>
      <w:rFonts w:ascii="Arial" w:hAnsi="Arial"/>
      <w:b/>
      <w:sz w:val="24"/>
      <w:lang w:val="en-US"/>
    </w:rPr>
  </w:style>
  <w:style w:type="paragraph" w:styleId="Ttulo3">
    <w:name w:val="heading 3"/>
    <w:basedOn w:val="Normal"/>
    <w:qFormat/>
    <w:rsid w:val="006B166F"/>
    <w:pPr>
      <w:tabs>
        <w:tab w:val="clear" w:pos="0"/>
      </w:tabs>
      <w:spacing w:before="120" w:after="120"/>
      <w:outlineLvl w:val="2"/>
    </w:pPr>
    <w:rPr>
      <w:b/>
      <w:sz w:val="24"/>
      <w:lang w:val="en-US"/>
    </w:rPr>
  </w:style>
  <w:style w:type="paragraph" w:styleId="Ttulo4">
    <w:name w:val="heading 4"/>
    <w:basedOn w:val="Normal"/>
    <w:qFormat/>
    <w:rsid w:val="006B166F"/>
    <w:pPr>
      <w:keepNext/>
      <w:tabs>
        <w:tab w:val="clear" w:pos="0"/>
      </w:tabs>
      <w:ind w:left="708" w:firstLine="708"/>
      <w:outlineLvl w:val="3"/>
    </w:pPr>
    <w:rPr>
      <w:rFonts w:ascii="Arial" w:hAnsi="Arial"/>
      <w:b/>
      <w:sz w:val="28"/>
    </w:rPr>
  </w:style>
  <w:style w:type="paragraph" w:styleId="Ttulo5">
    <w:name w:val="heading 5"/>
    <w:basedOn w:val="Normal"/>
    <w:next w:val="Normal"/>
    <w:qFormat/>
    <w:rsid w:val="006B166F"/>
    <w:pPr>
      <w:keepNext/>
      <w:ind w:firstLine="2280"/>
      <w:jc w:val="both"/>
      <w:outlineLvl w:val="4"/>
    </w:pPr>
    <w:rPr>
      <w:sz w:val="24"/>
    </w:rPr>
  </w:style>
  <w:style w:type="paragraph" w:styleId="Ttulo6">
    <w:name w:val="heading 6"/>
    <w:basedOn w:val="Normal"/>
    <w:qFormat/>
    <w:rsid w:val="006B166F"/>
    <w:pPr>
      <w:keepNext/>
      <w:tabs>
        <w:tab w:val="clear" w:pos="0"/>
      </w:tabs>
      <w:jc w:val="center"/>
      <w:outlineLvl w:val="5"/>
    </w:pPr>
    <w:rPr>
      <w:rFonts w:ascii="Arial" w:hAnsi="Arial"/>
      <w:b/>
      <w:sz w:val="28"/>
    </w:rPr>
  </w:style>
  <w:style w:type="paragraph" w:styleId="Ttulo7">
    <w:name w:val="heading 7"/>
    <w:basedOn w:val="Normal"/>
    <w:qFormat/>
    <w:rsid w:val="006B166F"/>
    <w:pPr>
      <w:keepNext/>
      <w:tabs>
        <w:tab w:val="left" w:pos="3969"/>
      </w:tabs>
      <w:spacing w:before="120" w:line="480" w:lineRule="exact"/>
      <w:jc w:val="both"/>
      <w:outlineLvl w:val="6"/>
    </w:pPr>
    <w:rPr>
      <w:rFonts w:ascii="Arial" w:hAnsi="Arial"/>
      <w:b/>
      <w:sz w:val="22"/>
    </w:rPr>
  </w:style>
  <w:style w:type="paragraph" w:styleId="Ttulo8">
    <w:name w:val="heading 8"/>
    <w:basedOn w:val="Normal"/>
    <w:qFormat/>
    <w:rsid w:val="006B166F"/>
    <w:pPr>
      <w:keepNext/>
      <w:tabs>
        <w:tab w:val="clear" w:pos="0"/>
      </w:tabs>
      <w:jc w:val="both"/>
      <w:outlineLvl w:val="7"/>
    </w:pPr>
    <w:rPr>
      <w:rFonts w:ascii="Arial" w:hAnsi="Arial"/>
      <w:sz w:val="28"/>
    </w:rPr>
  </w:style>
  <w:style w:type="paragraph" w:styleId="Ttulo9">
    <w:name w:val="heading 9"/>
    <w:basedOn w:val="Normal"/>
    <w:qFormat/>
    <w:rsid w:val="006B166F"/>
    <w:pPr>
      <w:keepNext/>
      <w:tabs>
        <w:tab w:val="clear" w:pos="0"/>
        <w:tab w:val="left" w:pos="4253"/>
      </w:tabs>
      <w:spacing w:before="120"/>
      <w:jc w:val="center"/>
      <w:outlineLvl w:val="8"/>
    </w:pPr>
    <w:rPr>
      <w:rFonts w:ascii="Arial" w:hAnsi="Arial"/>
      <w:b/>
      <w:sz w:val="22"/>
      <w:u w:val="word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B166F"/>
    <w:pPr>
      <w:tabs>
        <w:tab w:val="clear" w:pos="0"/>
        <w:tab w:val="center" w:pos="4419"/>
        <w:tab w:val="right" w:pos="8838"/>
      </w:tabs>
    </w:pPr>
  </w:style>
  <w:style w:type="paragraph" w:styleId="Rodap">
    <w:name w:val="footer"/>
    <w:basedOn w:val="Normal"/>
    <w:rsid w:val="006B166F"/>
    <w:pPr>
      <w:tabs>
        <w:tab w:val="clear" w:pos="0"/>
        <w:tab w:val="center" w:pos="4419"/>
        <w:tab w:val="right" w:pos="8838"/>
      </w:tabs>
    </w:pPr>
    <w:rPr>
      <w:rFonts w:ascii="Arial" w:hAnsi="Arial"/>
      <w:sz w:val="22"/>
    </w:rPr>
  </w:style>
  <w:style w:type="paragraph" w:styleId="Ttulo">
    <w:name w:val="Title"/>
    <w:basedOn w:val="Normal"/>
    <w:qFormat/>
    <w:rsid w:val="006B166F"/>
    <w:pPr>
      <w:tabs>
        <w:tab w:val="clear" w:pos="0"/>
      </w:tabs>
      <w:spacing w:after="960"/>
      <w:jc w:val="center"/>
    </w:pPr>
    <w:rPr>
      <w:rFonts w:ascii="Arial Black" w:hAnsi="Arial Black"/>
      <w:sz w:val="48"/>
      <w:lang w:val="en-US"/>
    </w:rPr>
  </w:style>
  <w:style w:type="paragraph" w:styleId="Corpodetexto">
    <w:name w:val="Body Text"/>
    <w:basedOn w:val="Normal"/>
    <w:rsid w:val="006B166F"/>
    <w:pPr>
      <w:jc w:val="both"/>
    </w:pPr>
    <w:rPr>
      <w:rFonts w:ascii="Arial" w:hAnsi="Arial"/>
      <w:sz w:val="24"/>
    </w:rPr>
  </w:style>
  <w:style w:type="paragraph" w:customStyle="1" w:styleId="Corpodetexto31">
    <w:name w:val="Corpo de texto 31"/>
    <w:basedOn w:val="Normal"/>
    <w:rsid w:val="006B166F"/>
    <w:pPr>
      <w:tabs>
        <w:tab w:val="clear" w:pos="0"/>
      </w:tabs>
      <w:jc w:val="both"/>
    </w:pPr>
    <w:rPr>
      <w:rFonts w:ascii="Arial" w:hAnsi="Arial"/>
      <w:sz w:val="24"/>
    </w:rPr>
  </w:style>
  <w:style w:type="paragraph" w:customStyle="1" w:styleId="Corpodetexto21">
    <w:name w:val="Corpo de texto 21"/>
    <w:basedOn w:val="Normal"/>
    <w:rsid w:val="006B166F"/>
    <w:pPr>
      <w:tabs>
        <w:tab w:val="clear" w:pos="0"/>
        <w:tab w:val="left" w:pos="4253"/>
      </w:tabs>
      <w:spacing w:before="120"/>
      <w:jc w:val="both"/>
    </w:pPr>
    <w:rPr>
      <w:rFonts w:ascii="Arial" w:hAnsi="Arial"/>
      <w:sz w:val="22"/>
    </w:rPr>
  </w:style>
  <w:style w:type="paragraph" w:customStyle="1" w:styleId="Recuodecorpodetexto21">
    <w:name w:val="Recuo de corpo de texto 21"/>
    <w:basedOn w:val="Normal"/>
    <w:rsid w:val="006B166F"/>
    <w:pPr>
      <w:tabs>
        <w:tab w:val="clear" w:pos="0"/>
        <w:tab w:val="left" w:pos="4253"/>
        <w:tab w:val="left" w:pos="5387"/>
      </w:tabs>
      <w:spacing w:before="120" w:line="360" w:lineRule="exact"/>
      <w:ind w:left="4253"/>
      <w:jc w:val="both"/>
    </w:pPr>
    <w:rPr>
      <w:rFonts w:ascii="Arial" w:hAnsi="Arial"/>
      <w:b/>
      <w:caps/>
      <w:sz w:val="22"/>
    </w:rPr>
  </w:style>
  <w:style w:type="paragraph" w:customStyle="1" w:styleId="Recuodecorpodetexto31">
    <w:name w:val="Recuo de corpo de texto 31"/>
    <w:basedOn w:val="Normal"/>
    <w:rsid w:val="006B166F"/>
    <w:pPr>
      <w:tabs>
        <w:tab w:val="clear" w:pos="0"/>
        <w:tab w:val="left" w:pos="4253"/>
        <w:tab w:val="left" w:pos="8222"/>
      </w:tabs>
      <w:spacing w:before="120" w:line="360" w:lineRule="exact"/>
      <w:ind w:left="426"/>
      <w:jc w:val="both"/>
    </w:pPr>
    <w:rPr>
      <w:rFonts w:ascii="Arial" w:hAnsi="Arial"/>
      <w:sz w:val="22"/>
    </w:rPr>
  </w:style>
  <w:style w:type="paragraph" w:customStyle="1" w:styleId="Textopadro">
    <w:name w:val="Texto padrão"/>
    <w:basedOn w:val="Normal"/>
    <w:rsid w:val="006B166F"/>
    <w:pPr>
      <w:tabs>
        <w:tab w:val="clear" w:pos="0"/>
      </w:tabs>
    </w:pPr>
    <w:rPr>
      <w:sz w:val="24"/>
      <w:lang w:val="en-US"/>
    </w:rPr>
  </w:style>
  <w:style w:type="paragraph" w:customStyle="1" w:styleId="Corpodotexto">
    <w:name w:val="Corpo do texto"/>
    <w:basedOn w:val="Normal"/>
    <w:rsid w:val="006B166F"/>
    <w:pPr>
      <w:tabs>
        <w:tab w:val="clear" w:pos="0"/>
      </w:tabs>
    </w:pPr>
    <w:rPr>
      <w:sz w:val="24"/>
      <w:lang w:val="en-US"/>
    </w:rPr>
  </w:style>
  <w:style w:type="paragraph" w:customStyle="1" w:styleId="Marcador1">
    <w:name w:val="Marcador 1"/>
    <w:basedOn w:val="Normal"/>
    <w:rsid w:val="006B166F"/>
    <w:pPr>
      <w:tabs>
        <w:tab w:val="clear" w:pos="0"/>
      </w:tabs>
    </w:pPr>
    <w:rPr>
      <w:sz w:val="24"/>
      <w:lang w:val="en-US"/>
    </w:rPr>
  </w:style>
  <w:style w:type="paragraph" w:customStyle="1" w:styleId="Marcador2">
    <w:name w:val="Marcador 2"/>
    <w:basedOn w:val="Normal"/>
    <w:rsid w:val="006B166F"/>
    <w:pPr>
      <w:tabs>
        <w:tab w:val="clear" w:pos="0"/>
      </w:tabs>
    </w:pPr>
    <w:rPr>
      <w:sz w:val="24"/>
      <w:lang w:val="en-US"/>
    </w:rPr>
  </w:style>
  <w:style w:type="paragraph" w:customStyle="1" w:styleId="Listanumerada">
    <w:name w:val="Lista numerada"/>
    <w:basedOn w:val="Normal"/>
    <w:rsid w:val="006B166F"/>
    <w:pPr>
      <w:tabs>
        <w:tab w:val="clear" w:pos="0"/>
      </w:tabs>
    </w:pPr>
    <w:rPr>
      <w:sz w:val="24"/>
      <w:lang w:val="en-US"/>
    </w:rPr>
  </w:style>
  <w:style w:type="paragraph" w:customStyle="1" w:styleId="Recuodaprimeiralinha">
    <w:name w:val="Recuo da primeira linha"/>
    <w:basedOn w:val="Normal"/>
    <w:rsid w:val="006B166F"/>
    <w:pPr>
      <w:tabs>
        <w:tab w:val="clear" w:pos="0"/>
      </w:tabs>
      <w:ind w:firstLine="720"/>
    </w:pPr>
    <w:rPr>
      <w:sz w:val="24"/>
      <w:lang w:val="en-US"/>
    </w:rPr>
  </w:style>
  <w:style w:type="paragraph" w:customStyle="1" w:styleId="TpicosNoRecortado">
    <w:name w:val="Tópicos (Não Recortado)"/>
    <w:basedOn w:val="Normal"/>
    <w:rsid w:val="006B166F"/>
    <w:pPr>
      <w:tabs>
        <w:tab w:val="clear" w:pos="0"/>
      </w:tabs>
    </w:pPr>
    <w:rPr>
      <w:sz w:val="24"/>
      <w:lang w:val="en-US"/>
    </w:rPr>
  </w:style>
  <w:style w:type="paragraph" w:customStyle="1" w:styleId="TpicosRecortado">
    <w:name w:val="Tópicos (Recortado)"/>
    <w:basedOn w:val="Normal"/>
    <w:rsid w:val="006B166F"/>
    <w:pPr>
      <w:tabs>
        <w:tab w:val="clear" w:pos="0"/>
      </w:tabs>
    </w:pPr>
    <w:rPr>
      <w:sz w:val="24"/>
      <w:lang w:val="en-US"/>
    </w:rPr>
  </w:style>
  <w:style w:type="paragraph" w:customStyle="1" w:styleId="Textotabela">
    <w:name w:val="Texto tabela"/>
    <w:basedOn w:val="Normal"/>
    <w:rsid w:val="006B166F"/>
    <w:pPr>
      <w:tabs>
        <w:tab w:val="clear" w:pos="0"/>
      </w:tabs>
      <w:jc w:val="right"/>
    </w:pPr>
    <w:rPr>
      <w:sz w:val="24"/>
      <w:lang w:val="en-US"/>
    </w:rPr>
  </w:style>
  <w:style w:type="character" w:styleId="Nmerodepgina">
    <w:name w:val="page number"/>
    <w:basedOn w:val="Fontepargpadro"/>
    <w:rsid w:val="006B166F"/>
    <w:rPr>
      <w:color w:val="auto"/>
      <w:spacing w:val="0"/>
      <w:sz w:val="24"/>
    </w:rPr>
  </w:style>
  <w:style w:type="paragraph" w:customStyle="1" w:styleId="Corpodetexto22">
    <w:name w:val="Corpo de texto 22"/>
    <w:basedOn w:val="Normal"/>
    <w:rsid w:val="006B166F"/>
    <w:pPr>
      <w:tabs>
        <w:tab w:val="clear" w:pos="0"/>
      </w:tabs>
      <w:ind w:firstLine="964"/>
      <w:jc w:val="both"/>
    </w:pPr>
    <w:rPr>
      <w:sz w:val="24"/>
    </w:rPr>
  </w:style>
  <w:style w:type="paragraph" w:customStyle="1" w:styleId="Recuodecorpodetexto22">
    <w:name w:val="Recuo de corpo de texto 22"/>
    <w:basedOn w:val="Normal"/>
    <w:rsid w:val="006B166F"/>
    <w:pPr>
      <w:tabs>
        <w:tab w:val="clear" w:pos="0"/>
      </w:tabs>
      <w:ind w:left="75" w:firstLine="633"/>
      <w:jc w:val="both"/>
    </w:pPr>
    <w:rPr>
      <w:sz w:val="24"/>
    </w:rPr>
  </w:style>
  <w:style w:type="paragraph" w:customStyle="1" w:styleId="Corpodetexto23">
    <w:name w:val="Corpo de texto 23"/>
    <w:basedOn w:val="Normal"/>
    <w:rsid w:val="006B166F"/>
    <w:pPr>
      <w:tabs>
        <w:tab w:val="clear" w:pos="0"/>
      </w:tabs>
    </w:pPr>
    <w:rPr>
      <w:b/>
      <w:sz w:val="24"/>
    </w:rPr>
  </w:style>
  <w:style w:type="paragraph" w:customStyle="1" w:styleId="Corpodetexto24">
    <w:name w:val="Corpo de texto 24"/>
    <w:basedOn w:val="Normal"/>
    <w:rsid w:val="006B166F"/>
    <w:pPr>
      <w:tabs>
        <w:tab w:val="right" w:leader="underscore" w:pos="3118"/>
        <w:tab w:val="left" w:pos="3686"/>
      </w:tabs>
      <w:ind w:left="4111"/>
      <w:jc w:val="both"/>
    </w:pPr>
    <w:rPr>
      <w:rFonts w:ascii="Arial" w:hAnsi="Arial"/>
      <w:b/>
      <w:sz w:val="22"/>
    </w:rPr>
  </w:style>
  <w:style w:type="paragraph" w:customStyle="1" w:styleId="Textopadro1">
    <w:name w:val="Texto padrão:1"/>
    <w:basedOn w:val="Normal"/>
    <w:rsid w:val="006B166F"/>
    <w:rPr>
      <w:sz w:val="24"/>
    </w:rPr>
  </w:style>
  <w:style w:type="paragraph" w:customStyle="1" w:styleId="Corpodetexto25">
    <w:name w:val="Corpo de texto 25"/>
    <w:basedOn w:val="Normal"/>
    <w:rsid w:val="006B166F"/>
    <w:pPr>
      <w:tabs>
        <w:tab w:val="clear" w:pos="0"/>
      </w:tabs>
      <w:ind w:left="4800"/>
      <w:jc w:val="both"/>
    </w:pPr>
    <w:rPr>
      <w:rFonts w:ascii="Arial" w:hAnsi="Arial"/>
      <w:color w:val="000000"/>
      <w:sz w:val="24"/>
    </w:rPr>
  </w:style>
  <w:style w:type="paragraph" w:customStyle="1" w:styleId="Recuodecorpodetexto23">
    <w:name w:val="Recuo de corpo de texto 23"/>
    <w:basedOn w:val="Normal"/>
    <w:rsid w:val="006B166F"/>
    <w:pPr>
      <w:tabs>
        <w:tab w:val="clear" w:pos="0"/>
      </w:tabs>
      <w:ind w:firstLine="2124"/>
      <w:jc w:val="both"/>
    </w:pPr>
    <w:rPr>
      <w:rFonts w:ascii="Arial" w:hAnsi="Arial"/>
      <w:color w:val="000000"/>
      <w:sz w:val="24"/>
    </w:rPr>
  </w:style>
  <w:style w:type="paragraph" w:customStyle="1" w:styleId="Recuodecorpodetexto32">
    <w:name w:val="Recuo de corpo de texto 32"/>
    <w:basedOn w:val="Normal"/>
    <w:rsid w:val="006B166F"/>
    <w:pPr>
      <w:tabs>
        <w:tab w:val="left" w:pos="1560"/>
      </w:tabs>
      <w:ind w:firstLine="2552"/>
      <w:jc w:val="both"/>
    </w:pPr>
    <w:rPr>
      <w:rFonts w:ascii="Arial" w:hAnsi="Arial"/>
      <w:sz w:val="22"/>
    </w:rPr>
  </w:style>
  <w:style w:type="paragraph" w:customStyle="1" w:styleId="Corpodetexto26">
    <w:name w:val="Corpo de texto 26"/>
    <w:basedOn w:val="Normal"/>
    <w:rsid w:val="006B166F"/>
    <w:pPr>
      <w:widowControl w:val="0"/>
      <w:ind w:left="3261"/>
      <w:jc w:val="both"/>
    </w:pPr>
    <w:rPr>
      <w:rFonts w:ascii="Arial" w:hAnsi="Arial"/>
      <w:b/>
      <w:sz w:val="22"/>
    </w:rPr>
  </w:style>
  <w:style w:type="paragraph" w:customStyle="1" w:styleId="12ppc">
    <w:name w:val="12pp_c"/>
    <w:rsid w:val="006B166F"/>
    <w:pPr>
      <w:overflowPunct w:val="0"/>
      <w:autoSpaceDE w:val="0"/>
      <w:autoSpaceDN w:val="0"/>
      <w:adjustRightInd w:val="0"/>
      <w:jc w:val="center"/>
      <w:textAlignment w:val="baseline"/>
    </w:pPr>
    <w:rPr>
      <w:rFonts w:ascii="Arial" w:hAnsi="Arial"/>
      <w:sz w:val="22"/>
    </w:rPr>
  </w:style>
  <w:style w:type="paragraph" w:styleId="Corpodetexto2">
    <w:name w:val="Body Text 2"/>
    <w:basedOn w:val="Normal"/>
    <w:rsid w:val="00C35A07"/>
    <w:pPr>
      <w:spacing w:after="120" w:line="480" w:lineRule="auto"/>
    </w:pPr>
  </w:style>
  <w:style w:type="paragraph" w:styleId="Corpodetexto3">
    <w:name w:val="Body Text 3"/>
    <w:basedOn w:val="Normal"/>
    <w:rsid w:val="00C35A07"/>
    <w:pPr>
      <w:spacing w:after="120"/>
    </w:pPr>
    <w:rPr>
      <w:sz w:val="16"/>
      <w:szCs w:val="16"/>
    </w:rPr>
  </w:style>
  <w:style w:type="paragraph" w:customStyle="1" w:styleId="WW-BodyTextIndent2">
    <w:name w:val="WW-Body Text Indent 2"/>
    <w:basedOn w:val="Normal"/>
    <w:rsid w:val="004602AA"/>
    <w:pPr>
      <w:suppressAutoHyphens/>
      <w:autoSpaceDN/>
      <w:adjustRightInd/>
      <w:ind w:left="75" w:firstLine="633"/>
      <w:jc w:val="both"/>
      <w:textAlignment w:val="auto"/>
    </w:pPr>
    <w:rPr>
      <w:sz w:val="24"/>
      <w:lang w:eastAsia="ar-SA"/>
    </w:rPr>
  </w:style>
  <w:style w:type="paragraph" w:customStyle="1" w:styleId="BodyTextIndent21">
    <w:name w:val="Body Text Indent 21"/>
    <w:basedOn w:val="Normal"/>
    <w:rsid w:val="0091325B"/>
    <w:pPr>
      <w:tabs>
        <w:tab w:val="clear" w:pos="0"/>
      </w:tabs>
      <w:ind w:left="75" w:firstLine="633"/>
      <w:jc w:val="both"/>
    </w:pPr>
    <w:rPr>
      <w:sz w:val="24"/>
    </w:rPr>
  </w:style>
  <w:style w:type="paragraph" w:customStyle="1" w:styleId="WW-BodyTextIndent21">
    <w:name w:val="WW-Body Text Indent 21"/>
    <w:basedOn w:val="Normal"/>
    <w:rsid w:val="00A16994"/>
    <w:pPr>
      <w:suppressAutoHyphens/>
      <w:autoSpaceDN/>
      <w:adjustRightInd/>
      <w:ind w:firstLine="2124"/>
      <w:jc w:val="both"/>
    </w:pPr>
    <w:rPr>
      <w:rFonts w:ascii="Arial" w:hAnsi="Arial"/>
      <w:color w:val="000000"/>
      <w:sz w:val="24"/>
      <w:lang w:eastAsia="ar-SA"/>
    </w:rPr>
  </w:style>
  <w:style w:type="paragraph" w:customStyle="1" w:styleId="WW-BodyText21234">
    <w:name w:val="WW-Body Text 21234"/>
    <w:basedOn w:val="Normal"/>
    <w:rsid w:val="00A16994"/>
    <w:pPr>
      <w:widowControl w:val="0"/>
      <w:suppressAutoHyphens/>
      <w:autoSpaceDN/>
      <w:adjustRightInd/>
      <w:ind w:left="3261"/>
      <w:jc w:val="both"/>
    </w:pPr>
    <w:rPr>
      <w:rFonts w:ascii="Arial" w:hAnsi="Arial"/>
      <w:b/>
      <w:sz w:val="22"/>
      <w:lang w:eastAsia="ar-SA"/>
    </w:rPr>
  </w:style>
  <w:style w:type="paragraph" w:styleId="Recuodecorpodetexto">
    <w:name w:val="Body Text Indent"/>
    <w:basedOn w:val="Normal"/>
    <w:rsid w:val="001F2A28"/>
    <w:pPr>
      <w:spacing w:after="120"/>
      <w:ind w:left="283"/>
    </w:pPr>
  </w:style>
  <w:style w:type="paragraph" w:styleId="Recuodecorpodetexto2">
    <w:name w:val="Body Text Indent 2"/>
    <w:basedOn w:val="Normal"/>
    <w:rsid w:val="001F2A28"/>
    <w:pPr>
      <w:spacing w:after="120" w:line="480" w:lineRule="auto"/>
      <w:ind w:left="283"/>
    </w:pPr>
  </w:style>
  <w:style w:type="paragraph" w:styleId="NormalWeb">
    <w:name w:val="Normal (Web)"/>
    <w:basedOn w:val="Normal"/>
    <w:rsid w:val="001F2A28"/>
    <w:pPr>
      <w:tabs>
        <w:tab w:val="clear" w:pos="0"/>
      </w:tabs>
      <w:overflowPunct/>
      <w:autoSpaceDE/>
      <w:autoSpaceDN/>
      <w:adjustRightInd/>
      <w:spacing w:before="100" w:beforeAutospacing="1" w:after="100" w:afterAutospacing="1"/>
      <w:textAlignment w:val="auto"/>
    </w:pPr>
    <w:rPr>
      <w:sz w:val="24"/>
      <w:szCs w:val="24"/>
    </w:rPr>
  </w:style>
  <w:style w:type="character" w:customStyle="1" w:styleId="CabealhoChar">
    <w:name w:val="Cabeçalho Char"/>
    <w:basedOn w:val="Fontepargpadro"/>
    <w:link w:val="Cabealho"/>
    <w:rsid w:val="00733D52"/>
    <w:rPr>
      <w:lang w:val="pt-BR" w:eastAsia="pt-BR" w:bidi="ar-SA"/>
    </w:rPr>
  </w:style>
  <w:style w:type="paragraph" w:styleId="Textodebalo">
    <w:name w:val="Balloon Text"/>
    <w:basedOn w:val="Normal"/>
    <w:semiHidden/>
    <w:rsid w:val="007C0A58"/>
    <w:rPr>
      <w:rFonts w:ascii="Tahoma" w:hAnsi="Tahoma" w:cs="Tahoma"/>
      <w:sz w:val="16"/>
      <w:szCs w:val="16"/>
    </w:rPr>
  </w:style>
  <w:style w:type="paragraph" w:styleId="Textodenotaderodap">
    <w:name w:val="footnote text"/>
    <w:basedOn w:val="Normal"/>
    <w:link w:val="TextodenotaderodapChar"/>
    <w:unhideWhenUsed/>
    <w:rsid w:val="001C497C"/>
    <w:pPr>
      <w:suppressLineNumbers/>
      <w:tabs>
        <w:tab w:val="clear" w:pos="0"/>
      </w:tabs>
      <w:suppressAutoHyphens/>
      <w:overflowPunct/>
      <w:autoSpaceDE/>
      <w:autoSpaceDN/>
      <w:adjustRightInd/>
      <w:ind w:left="283" w:hanging="283"/>
      <w:textAlignment w:val="auto"/>
    </w:pPr>
  </w:style>
  <w:style w:type="character" w:customStyle="1" w:styleId="TextodenotaderodapChar">
    <w:name w:val="Texto de nota de rodapé Char"/>
    <w:basedOn w:val="Fontepargpadro"/>
    <w:link w:val="Textodenotaderodap"/>
    <w:rsid w:val="001C497C"/>
  </w:style>
  <w:style w:type="character" w:styleId="Refdenotaderodap">
    <w:name w:val="footnote reference"/>
    <w:unhideWhenUsed/>
    <w:rsid w:val="001C497C"/>
    <w:rPr>
      <w:vertAlign w:val="superscript"/>
    </w:rPr>
  </w:style>
  <w:style w:type="character" w:customStyle="1" w:styleId="Caracteresdenotaderodap">
    <w:name w:val="Caracteres de nota de rodapé"/>
    <w:basedOn w:val="Fontepargpadro"/>
    <w:rsid w:val="001C497C"/>
    <w:rPr>
      <w:vertAlign w:val="superscript"/>
    </w:rPr>
  </w:style>
  <w:style w:type="character" w:customStyle="1" w:styleId="Refdenotaderodap2">
    <w:name w:val="Ref. de nota de rodapé2"/>
    <w:rsid w:val="0091060D"/>
    <w:rPr>
      <w:vertAlign w:val="superscript"/>
    </w:rPr>
  </w:style>
  <w:style w:type="paragraph" w:customStyle="1" w:styleId="p5">
    <w:name w:val="p5"/>
    <w:basedOn w:val="Normal"/>
    <w:rsid w:val="0091060D"/>
    <w:pPr>
      <w:widowControl w:val="0"/>
      <w:tabs>
        <w:tab w:val="clear" w:pos="0"/>
        <w:tab w:val="left" w:pos="10000"/>
      </w:tabs>
      <w:overflowPunct/>
      <w:autoSpaceDE/>
      <w:autoSpaceDN/>
      <w:adjustRightInd/>
      <w:spacing w:line="240" w:lineRule="atLeast"/>
      <w:ind w:left="1440" w:firstLine="1296"/>
      <w:textAlignment w:val="auto"/>
    </w:pPr>
    <w:rPr>
      <w:rFonts w:ascii="Arial" w:hAnsi="Arial"/>
      <w:sz w:val="22"/>
    </w:rPr>
  </w:style>
  <w:style w:type="paragraph" w:customStyle="1" w:styleId="Contedodatabela">
    <w:name w:val="Conteúdo da tabela"/>
    <w:basedOn w:val="Normal"/>
    <w:rsid w:val="0091060D"/>
    <w:pPr>
      <w:suppressLineNumbers/>
      <w:tabs>
        <w:tab w:val="clear" w:pos="0"/>
      </w:tabs>
      <w:overflowPunct/>
      <w:autoSpaceDE/>
      <w:autoSpaceDN/>
      <w:adjustRightInd/>
      <w:textAlignment w:val="auto"/>
    </w:pPr>
    <w:rPr>
      <w:rFonts w:ascii="Arial" w:hAnsi="Arial"/>
      <w:sz w:val="22"/>
    </w:rPr>
  </w:style>
  <w:style w:type="paragraph" w:customStyle="1" w:styleId="Corpodetexto32">
    <w:name w:val="Corpo de texto 32"/>
    <w:basedOn w:val="Normal"/>
    <w:rsid w:val="00C5008E"/>
    <w:pPr>
      <w:suppressAutoHyphens/>
      <w:autoSpaceDN/>
      <w:adjustRightInd/>
      <w:jc w:val="both"/>
    </w:pPr>
    <w:rPr>
      <w:rFonts w:ascii="Arial" w:hAnsi="Arial"/>
      <w:sz w:val="24"/>
      <w:lang w:eastAsia="ar-SA"/>
    </w:rPr>
  </w:style>
  <w:style w:type="paragraph" w:customStyle="1" w:styleId="Corpodetexto33">
    <w:name w:val="Corpo de texto 33"/>
    <w:basedOn w:val="Normal"/>
    <w:rsid w:val="001C0C9A"/>
    <w:pPr>
      <w:tabs>
        <w:tab w:val="clear" w:pos="0"/>
      </w:tabs>
      <w:jc w:val="both"/>
      <w:textAlignment w:val="auto"/>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66F"/>
    <w:pPr>
      <w:tabs>
        <w:tab w:val="left" w:pos="0"/>
      </w:tabs>
      <w:overflowPunct w:val="0"/>
      <w:autoSpaceDE w:val="0"/>
      <w:autoSpaceDN w:val="0"/>
      <w:adjustRightInd w:val="0"/>
      <w:textAlignment w:val="baseline"/>
    </w:pPr>
  </w:style>
  <w:style w:type="paragraph" w:styleId="Ttulo1">
    <w:name w:val="heading 1"/>
    <w:basedOn w:val="Normal"/>
    <w:qFormat/>
    <w:rsid w:val="006B166F"/>
    <w:pPr>
      <w:tabs>
        <w:tab w:val="clear" w:pos="0"/>
      </w:tabs>
      <w:spacing w:before="280" w:after="140"/>
      <w:outlineLvl w:val="0"/>
    </w:pPr>
    <w:rPr>
      <w:rFonts w:ascii="Arial Black" w:hAnsi="Arial Black"/>
      <w:sz w:val="28"/>
      <w:lang w:val="en-US"/>
    </w:rPr>
  </w:style>
  <w:style w:type="paragraph" w:styleId="Ttulo2">
    <w:name w:val="heading 2"/>
    <w:basedOn w:val="Normal"/>
    <w:qFormat/>
    <w:rsid w:val="006B166F"/>
    <w:pPr>
      <w:tabs>
        <w:tab w:val="clear" w:pos="0"/>
      </w:tabs>
      <w:spacing w:before="120" w:after="120"/>
      <w:outlineLvl w:val="1"/>
    </w:pPr>
    <w:rPr>
      <w:rFonts w:ascii="Arial" w:hAnsi="Arial"/>
      <w:b/>
      <w:sz w:val="24"/>
      <w:lang w:val="en-US"/>
    </w:rPr>
  </w:style>
  <w:style w:type="paragraph" w:styleId="Ttulo3">
    <w:name w:val="heading 3"/>
    <w:basedOn w:val="Normal"/>
    <w:qFormat/>
    <w:rsid w:val="006B166F"/>
    <w:pPr>
      <w:tabs>
        <w:tab w:val="clear" w:pos="0"/>
      </w:tabs>
      <w:spacing w:before="120" w:after="120"/>
      <w:outlineLvl w:val="2"/>
    </w:pPr>
    <w:rPr>
      <w:b/>
      <w:sz w:val="24"/>
      <w:lang w:val="en-US"/>
    </w:rPr>
  </w:style>
  <w:style w:type="paragraph" w:styleId="Ttulo4">
    <w:name w:val="heading 4"/>
    <w:basedOn w:val="Normal"/>
    <w:qFormat/>
    <w:rsid w:val="006B166F"/>
    <w:pPr>
      <w:keepNext/>
      <w:tabs>
        <w:tab w:val="clear" w:pos="0"/>
      </w:tabs>
      <w:ind w:left="708" w:firstLine="708"/>
      <w:outlineLvl w:val="3"/>
    </w:pPr>
    <w:rPr>
      <w:rFonts w:ascii="Arial" w:hAnsi="Arial"/>
      <w:b/>
      <w:sz w:val="28"/>
    </w:rPr>
  </w:style>
  <w:style w:type="paragraph" w:styleId="Ttulo5">
    <w:name w:val="heading 5"/>
    <w:basedOn w:val="Normal"/>
    <w:next w:val="Normal"/>
    <w:qFormat/>
    <w:rsid w:val="006B166F"/>
    <w:pPr>
      <w:keepNext/>
      <w:ind w:firstLine="2280"/>
      <w:jc w:val="both"/>
      <w:outlineLvl w:val="4"/>
    </w:pPr>
    <w:rPr>
      <w:sz w:val="24"/>
    </w:rPr>
  </w:style>
  <w:style w:type="paragraph" w:styleId="Ttulo6">
    <w:name w:val="heading 6"/>
    <w:basedOn w:val="Normal"/>
    <w:qFormat/>
    <w:rsid w:val="006B166F"/>
    <w:pPr>
      <w:keepNext/>
      <w:tabs>
        <w:tab w:val="clear" w:pos="0"/>
      </w:tabs>
      <w:jc w:val="center"/>
      <w:outlineLvl w:val="5"/>
    </w:pPr>
    <w:rPr>
      <w:rFonts w:ascii="Arial" w:hAnsi="Arial"/>
      <w:b/>
      <w:sz w:val="28"/>
    </w:rPr>
  </w:style>
  <w:style w:type="paragraph" w:styleId="Ttulo7">
    <w:name w:val="heading 7"/>
    <w:basedOn w:val="Normal"/>
    <w:qFormat/>
    <w:rsid w:val="006B166F"/>
    <w:pPr>
      <w:keepNext/>
      <w:tabs>
        <w:tab w:val="left" w:pos="3969"/>
      </w:tabs>
      <w:spacing w:before="120" w:line="480" w:lineRule="exact"/>
      <w:jc w:val="both"/>
      <w:outlineLvl w:val="6"/>
    </w:pPr>
    <w:rPr>
      <w:rFonts w:ascii="Arial" w:hAnsi="Arial"/>
      <w:b/>
      <w:sz w:val="22"/>
    </w:rPr>
  </w:style>
  <w:style w:type="paragraph" w:styleId="Ttulo8">
    <w:name w:val="heading 8"/>
    <w:basedOn w:val="Normal"/>
    <w:qFormat/>
    <w:rsid w:val="006B166F"/>
    <w:pPr>
      <w:keepNext/>
      <w:tabs>
        <w:tab w:val="clear" w:pos="0"/>
      </w:tabs>
      <w:jc w:val="both"/>
      <w:outlineLvl w:val="7"/>
    </w:pPr>
    <w:rPr>
      <w:rFonts w:ascii="Arial" w:hAnsi="Arial"/>
      <w:sz w:val="28"/>
    </w:rPr>
  </w:style>
  <w:style w:type="paragraph" w:styleId="Ttulo9">
    <w:name w:val="heading 9"/>
    <w:basedOn w:val="Normal"/>
    <w:qFormat/>
    <w:rsid w:val="006B166F"/>
    <w:pPr>
      <w:keepNext/>
      <w:tabs>
        <w:tab w:val="clear" w:pos="0"/>
        <w:tab w:val="left" w:pos="4253"/>
      </w:tabs>
      <w:spacing w:before="120"/>
      <w:jc w:val="center"/>
      <w:outlineLvl w:val="8"/>
    </w:pPr>
    <w:rPr>
      <w:rFonts w:ascii="Arial" w:hAnsi="Arial"/>
      <w:b/>
      <w:sz w:val="22"/>
      <w:u w:val="word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B166F"/>
    <w:pPr>
      <w:tabs>
        <w:tab w:val="clear" w:pos="0"/>
        <w:tab w:val="center" w:pos="4419"/>
        <w:tab w:val="right" w:pos="8838"/>
      </w:tabs>
    </w:pPr>
  </w:style>
  <w:style w:type="paragraph" w:styleId="Rodap">
    <w:name w:val="footer"/>
    <w:basedOn w:val="Normal"/>
    <w:rsid w:val="006B166F"/>
    <w:pPr>
      <w:tabs>
        <w:tab w:val="clear" w:pos="0"/>
        <w:tab w:val="center" w:pos="4419"/>
        <w:tab w:val="right" w:pos="8838"/>
      </w:tabs>
    </w:pPr>
    <w:rPr>
      <w:rFonts w:ascii="Arial" w:hAnsi="Arial"/>
      <w:sz w:val="22"/>
    </w:rPr>
  </w:style>
  <w:style w:type="paragraph" w:styleId="Ttulo">
    <w:name w:val="Title"/>
    <w:basedOn w:val="Normal"/>
    <w:qFormat/>
    <w:rsid w:val="006B166F"/>
    <w:pPr>
      <w:tabs>
        <w:tab w:val="clear" w:pos="0"/>
      </w:tabs>
      <w:spacing w:after="960"/>
      <w:jc w:val="center"/>
    </w:pPr>
    <w:rPr>
      <w:rFonts w:ascii="Arial Black" w:hAnsi="Arial Black"/>
      <w:sz w:val="48"/>
      <w:lang w:val="en-US"/>
    </w:rPr>
  </w:style>
  <w:style w:type="paragraph" w:styleId="Corpodetexto">
    <w:name w:val="Body Text"/>
    <w:basedOn w:val="Normal"/>
    <w:rsid w:val="006B166F"/>
    <w:pPr>
      <w:jc w:val="both"/>
    </w:pPr>
    <w:rPr>
      <w:rFonts w:ascii="Arial" w:hAnsi="Arial"/>
      <w:sz w:val="24"/>
    </w:rPr>
  </w:style>
  <w:style w:type="paragraph" w:customStyle="1" w:styleId="Corpodetexto31">
    <w:name w:val="Corpo de texto 31"/>
    <w:basedOn w:val="Normal"/>
    <w:rsid w:val="006B166F"/>
    <w:pPr>
      <w:tabs>
        <w:tab w:val="clear" w:pos="0"/>
      </w:tabs>
      <w:jc w:val="both"/>
    </w:pPr>
    <w:rPr>
      <w:rFonts w:ascii="Arial" w:hAnsi="Arial"/>
      <w:sz w:val="24"/>
    </w:rPr>
  </w:style>
  <w:style w:type="paragraph" w:customStyle="1" w:styleId="Corpodetexto21">
    <w:name w:val="Corpo de texto 21"/>
    <w:basedOn w:val="Normal"/>
    <w:rsid w:val="006B166F"/>
    <w:pPr>
      <w:tabs>
        <w:tab w:val="clear" w:pos="0"/>
        <w:tab w:val="left" w:pos="4253"/>
      </w:tabs>
      <w:spacing w:before="120"/>
      <w:jc w:val="both"/>
    </w:pPr>
    <w:rPr>
      <w:rFonts w:ascii="Arial" w:hAnsi="Arial"/>
      <w:sz w:val="22"/>
    </w:rPr>
  </w:style>
  <w:style w:type="paragraph" w:customStyle="1" w:styleId="Recuodecorpodetexto21">
    <w:name w:val="Recuo de corpo de texto 21"/>
    <w:basedOn w:val="Normal"/>
    <w:rsid w:val="006B166F"/>
    <w:pPr>
      <w:tabs>
        <w:tab w:val="clear" w:pos="0"/>
        <w:tab w:val="left" w:pos="4253"/>
        <w:tab w:val="left" w:pos="5387"/>
      </w:tabs>
      <w:spacing w:before="120" w:line="360" w:lineRule="exact"/>
      <w:ind w:left="4253"/>
      <w:jc w:val="both"/>
    </w:pPr>
    <w:rPr>
      <w:rFonts w:ascii="Arial" w:hAnsi="Arial"/>
      <w:b/>
      <w:caps/>
      <w:sz w:val="22"/>
    </w:rPr>
  </w:style>
  <w:style w:type="paragraph" w:customStyle="1" w:styleId="Recuodecorpodetexto31">
    <w:name w:val="Recuo de corpo de texto 31"/>
    <w:basedOn w:val="Normal"/>
    <w:rsid w:val="006B166F"/>
    <w:pPr>
      <w:tabs>
        <w:tab w:val="clear" w:pos="0"/>
        <w:tab w:val="left" w:pos="4253"/>
        <w:tab w:val="left" w:pos="8222"/>
      </w:tabs>
      <w:spacing w:before="120" w:line="360" w:lineRule="exact"/>
      <w:ind w:left="426"/>
      <w:jc w:val="both"/>
    </w:pPr>
    <w:rPr>
      <w:rFonts w:ascii="Arial" w:hAnsi="Arial"/>
      <w:sz w:val="22"/>
    </w:rPr>
  </w:style>
  <w:style w:type="paragraph" w:customStyle="1" w:styleId="Textopadro">
    <w:name w:val="Texto padrão"/>
    <w:basedOn w:val="Normal"/>
    <w:rsid w:val="006B166F"/>
    <w:pPr>
      <w:tabs>
        <w:tab w:val="clear" w:pos="0"/>
      </w:tabs>
    </w:pPr>
    <w:rPr>
      <w:sz w:val="24"/>
      <w:lang w:val="en-US"/>
    </w:rPr>
  </w:style>
  <w:style w:type="paragraph" w:customStyle="1" w:styleId="Corpodotexto">
    <w:name w:val="Corpo do texto"/>
    <w:basedOn w:val="Normal"/>
    <w:rsid w:val="006B166F"/>
    <w:pPr>
      <w:tabs>
        <w:tab w:val="clear" w:pos="0"/>
      </w:tabs>
    </w:pPr>
    <w:rPr>
      <w:sz w:val="24"/>
      <w:lang w:val="en-US"/>
    </w:rPr>
  </w:style>
  <w:style w:type="paragraph" w:customStyle="1" w:styleId="Marcador1">
    <w:name w:val="Marcador 1"/>
    <w:basedOn w:val="Normal"/>
    <w:rsid w:val="006B166F"/>
    <w:pPr>
      <w:tabs>
        <w:tab w:val="clear" w:pos="0"/>
      </w:tabs>
    </w:pPr>
    <w:rPr>
      <w:sz w:val="24"/>
      <w:lang w:val="en-US"/>
    </w:rPr>
  </w:style>
  <w:style w:type="paragraph" w:customStyle="1" w:styleId="Marcador2">
    <w:name w:val="Marcador 2"/>
    <w:basedOn w:val="Normal"/>
    <w:rsid w:val="006B166F"/>
    <w:pPr>
      <w:tabs>
        <w:tab w:val="clear" w:pos="0"/>
      </w:tabs>
    </w:pPr>
    <w:rPr>
      <w:sz w:val="24"/>
      <w:lang w:val="en-US"/>
    </w:rPr>
  </w:style>
  <w:style w:type="paragraph" w:customStyle="1" w:styleId="Listanumerada">
    <w:name w:val="Lista numerada"/>
    <w:basedOn w:val="Normal"/>
    <w:rsid w:val="006B166F"/>
    <w:pPr>
      <w:tabs>
        <w:tab w:val="clear" w:pos="0"/>
      </w:tabs>
    </w:pPr>
    <w:rPr>
      <w:sz w:val="24"/>
      <w:lang w:val="en-US"/>
    </w:rPr>
  </w:style>
  <w:style w:type="paragraph" w:customStyle="1" w:styleId="Recuodaprimeiralinha">
    <w:name w:val="Recuo da primeira linha"/>
    <w:basedOn w:val="Normal"/>
    <w:rsid w:val="006B166F"/>
    <w:pPr>
      <w:tabs>
        <w:tab w:val="clear" w:pos="0"/>
      </w:tabs>
      <w:ind w:firstLine="720"/>
    </w:pPr>
    <w:rPr>
      <w:sz w:val="24"/>
      <w:lang w:val="en-US"/>
    </w:rPr>
  </w:style>
  <w:style w:type="paragraph" w:customStyle="1" w:styleId="TpicosNoRecortado">
    <w:name w:val="Tópicos (Não Recortado)"/>
    <w:basedOn w:val="Normal"/>
    <w:rsid w:val="006B166F"/>
    <w:pPr>
      <w:tabs>
        <w:tab w:val="clear" w:pos="0"/>
      </w:tabs>
    </w:pPr>
    <w:rPr>
      <w:sz w:val="24"/>
      <w:lang w:val="en-US"/>
    </w:rPr>
  </w:style>
  <w:style w:type="paragraph" w:customStyle="1" w:styleId="TpicosRecortado">
    <w:name w:val="Tópicos (Recortado)"/>
    <w:basedOn w:val="Normal"/>
    <w:rsid w:val="006B166F"/>
    <w:pPr>
      <w:tabs>
        <w:tab w:val="clear" w:pos="0"/>
      </w:tabs>
    </w:pPr>
    <w:rPr>
      <w:sz w:val="24"/>
      <w:lang w:val="en-US"/>
    </w:rPr>
  </w:style>
  <w:style w:type="paragraph" w:customStyle="1" w:styleId="Textotabela">
    <w:name w:val="Texto tabela"/>
    <w:basedOn w:val="Normal"/>
    <w:rsid w:val="006B166F"/>
    <w:pPr>
      <w:tabs>
        <w:tab w:val="clear" w:pos="0"/>
      </w:tabs>
      <w:jc w:val="right"/>
    </w:pPr>
    <w:rPr>
      <w:sz w:val="24"/>
      <w:lang w:val="en-US"/>
    </w:rPr>
  </w:style>
  <w:style w:type="character" w:styleId="Nmerodepgina">
    <w:name w:val="page number"/>
    <w:basedOn w:val="Fontepargpadro"/>
    <w:rsid w:val="006B166F"/>
    <w:rPr>
      <w:color w:val="auto"/>
      <w:spacing w:val="0"/>
      <w:sz w:val="24"/>
    </w:rPr>
  </w:style>
  <w:style w:type="paragraph" w:customStyle="1" w:styleId="Corpodetexto22">
    <w:name w:val="Corpo de texto 22"/>
    <w:basedOn w:val="Normal"/>
    <w:rsid w:val="006B166F"/>
    <w:pPr>
      <w:tabs>
        <w:tab w:val="clear" w:pos="0"/>
      </w:tabs>
      <w:ind w:firstLine="964"/>
      <w:jc w:val="both"/>
    </w:pPr>
    <w:rPr>
      <w:sz w:val="24"/>
    </w:rPr>
  </w:style>
  <w:style w:type="paragraph" w:customStyle="1" w:styleId="Recuodecorpodetexto22">
    <w:name w:val="Recuo de corpo de texto 22"/>
    <w:basedOn w:val="Normal"/>
    <w:rsid w:val="006B166F"/>
    <w:pPr>
      <w:tabs>
        <w:tab w:val="clear" w:pos="0"/>
      </w:tabs>
      <w:ind w:left="75" w:firstLine="633"/>
      <w:jc w:val="both"/>
    </w:pPr>
    <w:rPr>
      <w:sz w:val="24"/>
    </w:rPr>
  </w:style>
  <w:style w:type="paragraph" w:customStyle="1" w:styleId="Corpodetexto23">
    <w:name w:val="Corpo de texto 23"/>
    <w:basedOn w:val="Normal"/>
    <w:rsid w:val="006B166F"/>
    <w:pPr>
      <w:tabs>
        <w:tab w:val="clear" w:pos="0"/>
      </w:tabs>
    </w:pPr>
    <w:rPr>
      <w:b/>
      <w:sz w:val="24"/>
    </w:rPr>
  </w:style>
  <w:style w:type="paragraph" w:customStyle="1" w:styleId="Corpodetexto24">
    <w:name w:val="Corpo de texto 24"/>
    <w:basedOn w:val="Normal"/>
    <w:rsid w:val="006B166F"/>
    <w:pPr>
      <w:tabs>
        <w:tab w:val="right" w:leader="underscore" w:pos="3118"/>
        <w:tab w:val="left" w:pos="3686"/>
      </w:tabs>
      <w:ind w:left="4111"/>
      <w:jc w:val="both"/>
    </w:pPr>
    <w:rPr>
      <w:rFonts w:ascii="Arial" w:hAnsi="Arial"/>
      <w:b/>
      <w:sz w:val="22"/>
    </w:rPr>
  </w:style>
  <w:style w:type="paragraph" w:customStyle="1" w:styleId="Textopadro1">
    <w:name w:val="Texto padrão:1"/>
    <w:basedOn w:val="Normal"/>
    <w:rsid w:val="006B166F"/>
    <w:rPr>
      <w:sz w:val="24"/>
    </w:rPr>
  </w:style>
  <w:style w:type="paragraph" w:customStyle="1" w:styleId="Corpodetexto25">
    <w:name w:val="Corpo de texto 25"/>
    <w:basedOn w:val="Normal"/>
    <w:rsid w:val="006B166F"/>
    <w:pPr>
      <w:tabs>
        <w:tab w:val="clear" w:pos="0"/>
      </w:tabs>
      <w:ind w:left="4800"/>
      <w:jc w:val="both"/>
    </w:pPr>
    <w:rPr>
      <w:rFonts w:ascii="Arial" w:hAnsi="Arial"/>
      <w:color w:val="000000"/>
      <w:sz w:val="24"/>
    </w:rPr>
  </w:style>
  <w:style w:type="paragraph" w:customStyle="1" w:styleId="Recuodecorpodetexto23">
    <w:name w:val="Recuo de corpo de texto 23"/>
    <w:basedOn w:val="Normal"/>
    <w:rsid w:val="006B166F"/>
    <w:pPr>
      <w:tabs>
        <w:tab w:val="clear" w:pos="0"/>
      </w:tabs>
      <w:ind w:firstLine="2124"/>
      <w:jc w:val="both"/>
    </w:pPr>
    <w:rPr>
      <w:rFonts w:ascii="Arial" w:hAnsi="Arial"/>
      <w:color w:val="000000"/>
      <w:sz w:val="24"/>
    </w:rPr>
  </w:style>
  <w:style w:type="paragraph" w:customStyle="1" w:styleId="Recuodecorpodetexto32">
    <w:name w:val="Recuo de corpo de texto 32"/>
    <w:basedOn w:val="Normal"/>
    <w:rsid w:val="006B166F"/>
    <w:pPr>
      <w:tabs>
        <w:tab w:val="left" w:pos="1560"/>
      </w:tabs>
      <w:ind w:firstLine="2552"/>
      <w:jc w:val="both"/>
    </w:pPr>
    <w:rPr>
      <w:rFonts w:ascii="Arial" w:hAnsi="Arial"/>
      <w:sz w:val="22"/>
    </w:rPr>
  </w:style>
  <w:style w:type="paragraph" w:customStyle="1" w:styleId="Corpodetexto26">
    <w:name w:val="Corpo de texto 26"/>
    <w:basedOn w:val="Normal"/>
    <w:rsid w:val="006B166F"/>
    <w:pPr>
      <w:widowControl w:val="0"/>
      <w:ind w:left="3261"/>
      <w:jc w:val="both"/>
    </w:pPr>
    <w:rPr>
      <w:rFonts w:ascii="Arial" w:hAnsi="Arial"/>
      <w:b/>
      <w:sz w:val="22"/>
    </w:rPr>
  </w:style>
  <w:style w:type="paragraph" w:customStyle="1" w:styleId="12ppc">
    <w:name w:val="12pp_c"/>
    <w:rsid w:val="006B166F"/>
    <w:pPr>
      <w:overflowPunct w:val="0"/>
      <w:autoSpaceDE w:val="0"/>
      <w:autoSpaceDN w:val="0"/>
      <w:adjustRightInd w:val="0"/>
      <w:jc w:val="center"/>
      <w:textAlignment w:val="baseline"/>
    </w:pPr>
    <w:rPr>
      <w:rFonts w:ascii="Arial" w:hAnsi="Arial"/>
      <w:sz w:val="22"/>
    </w:rPr>
  </w:style>
  <w:style w:type="paragraph" w:styleId="Corpodetexto2">
    <w:name w:val="Body Text 2"/>
    <w:basedOn w:val="Normal"/>
    <w:rsid w:val="00C35A07"/>
    <w:pPr>
      <w:spacing w:after="120" w:line="480" w:lineRule="auto"/>
    </w:pPr>
  </w:style>
  <w:style w:type="paragraph" w:styleId="Corpodetexto3">
    <w:name w:val="Body Text 3"/>
    <w:basedOn w:val="Normal"/>
    <w:rsid w:val="00C35A07"/>
    <w:pPr>
      <w:spacing w:after="120"/>
    </w:pPr>
    <w:rPr>
      <w:sz w:val="16"/>
      <w:szCs w:val="16"/>
    </w:rPr>
  </w:style>
  <w:style w:type="paragraph" w:customStyle="1" w:styleId="WW-BodyTextIndent2">
    <w:name w:val="WW-Body Text Indent 2"/>
    <w:basedOn w:val="Normal"/>
    <w:rsid w:val="004602AA"/>
    <w:pPr>
      <w:suppressAutoHyphens/>
      <w:autoSpaceDN/>
      <w:adjustRightInd/>
      <w:ind w:left="75" w:firstLine="633"/>
      <w:jc w:val="both"/>
      <w:textAlignment w:val="auto"/>
    </w:pPr>
    <w:rPr>
      <w:sz w:val="24"/>
      <w:lang w:eastAsia="ar-SA"/>
    </w:rPr>
  </w:style>
  <w:style w:type="paragraph" w:customStyle="1" w:styleId="BodyTextIndent21">
    <w:name w:val="Body Text Indent 21"/>
    <w:basedOn w:val="Normal"/>
    <w:rsid w:val="0091325B"/>
    <w:pPr>
      <w:tabs>
        <w:tab w:val="clear" w:pos="0"/>
      </w:tabs>
      <w:ind w:left="75" w:firstLine="633"/>
      <w:jc w:val="both"/>
    </w:pPr>
    <w:rPr>
      <w:sz w:val="24"/>
    </w:rPr>
  </w:style>
  <w:style w:type="paragraph" w:customStyle="1" w:styleId="WW-BodyTextIndent21">
    <w:name w:val="WW-Body Text Indent 21"/>
    <w:basedOn w:val="Normal"/>
    <w:rsid w:val="00A16994"/>
    <w:pPr>
      <w:suppressAutoHyphens/>
      <w:autoSpaceDN/>
      <w:adjustRightInd/>
      <w:ind w:firstLine="2124"/>
      <w:jc w:val="both"/>
    </w:pPr>
    <w:rPr>
      <w:rFonts w:ascii="Arial" w:hAnsi="Arial"/>
      <w:color w:val="000000"/>
      <w:sz w:val="24"/>
      <w:lang w:eastAsia="ar-SA"/>
    </w:rPr>
  </w:style>
  <w:style w:type="paragraph" w:customStyle="1" w:styleId="WW-BodyText21234">
    <w:name w:val="WW-Body Text 21234"/>
    <w:basedOn w:val="Normal"/>
    <w:rsid w:val="00A16994"/>
    <w:pPr>
      <w:widowControl w:val="0"/>
      <w:suppressAutoHyphens/>
      <w:autoSpaceDN/>
      <w:adjustRightInd/>
      <w:ind w:left="3261"/>
      <w:jc w:val="both"/>
    </w:pPr>
    <w:rPr>
      <w:rFonts w:ascii="Arial" w:hAnsi="Arial"/>
      <w:b/>
      <w:sz w:val="22"/>
      <w:lang w:eastAsia="ar-SA"/>
    </w:rPr>
  </w:style>
  <w:style w:type="paragraph" w:styleId="Recuodecorpodetexto">
    <w:name w:val="Body Text Indent"/>
    <w:basedOn w:val="Normal"/>
    <w:rsid w:val="001F2A28"/>
    <w:pPr>
      <w:spacing w:after="120"/>
      <w:ind w:left="283"/>
    </w:pPr>
  </w:style>
  <w:style w:type="paragraph" w:styleId="Recuodecorpodetexto2">
    <w:name w:val="Body Text Indent 2"/>
    <w:basedOn w:val="Normal"/>
    <w:rsid w:val="001F2A28"/>
    <w:pPr>
      <w:spacing w:after="120" w:line="480" w:lineRule="auto"/>
      <w:ind w:left="283"/>
    </w:pPr>
  </w:style>
  <w:style w:type="paragraph" w:styleId="NormalWeb">
    <w:name w:val="Normal (Web)"/>
    <w:basedOn w:val="Normal"/>
    <w:rsid w:val="001F2A28"/>
    <w:pPr>
      <w:tabs>
        <w:tab w:val="clear" w:pos="0"/>
      </w:tabs>
      <w:overflowPunct/>
      <w:autoSpaceDE/>
      <w:autoSpaceDN/>
      <w:adjustRightInd/>
      <w:spacing w:before="100" w:beforeAutospacing="1" w:after="100" w:afterAutospacing="1"/>
      <w:textAlignment w:val="auto"/>
    </w:pPr>
    <w:rPr>
      <w:sz w:val="24"/>
      <w:szCs w:val="24"/>
    </w:rPr>
  </w:style>
  <w:style w:type="character" w:customStyle="1" w:styleId="CabealhoChar">
    <w:name w:val="Cabeçalho Char"/>
    <w:basedOn w:val="Fontepargpadro"/>
    <w:link w:val="Cabealho"/>
    <w:rsid w:val="00733D52"/>
    <w:rPr>
      <w:lang w:val="pt-BR" w:eastAsia="pt-BR" w:bidi="ar-SA"/>
    </w:rPr>
  </w:style>
  <w:style w:type="paragraph" w:styleId="Textodebalo">
    <w:name w:val="Balloon Text"/>
    <w:basedOn w:val="Normal"/>
    <w:semiHidden/>
    <w:rsid w:val="007C0A58"/>
    <w:rPr>
      <w:rFonts w:ascii="Tahoma" w:hAnsi="Tahoma" w:cs="Tahoma"/>
      <w:sz w:val="16"/>
      <w:szCs w:val="16"/>
    </w:rPr>
  </w:style>
  <w:style w:type="paragraph" w:styleId="Textodenotaderodap">
    <w:name w:val="footnote text"/>
    <w:basedOn w:val="Normal"/>
    <w:link w:val="TextodenotaderodapChar"/>
    <w:unhideWhenUsed/>
    <w:rsid w:val="001C497C"/>
    <w:pPr>
      <w:suppressLineNumbers/>
      <w:tabs>
        <w:tab w:val="clear" w:pos="0"/>
      </w:tabs>
      <w:suppressAutoHyphens/>
      <w:overflowPunct/>
      <w:autoSpaceDE/>
      <w:autoSpaceDN/>
      <w:adjustRightInd/>
      <w:ind w:left="283" w:hanging="283"/>
      <w:textAlignment w:val="auto"/>
    </w:pPr>
  </w:style>
  <w:style w:type="character" w:customStyle="1" w:styleId="TextodenotaderodapChar">
    <w:name w:val="Texto de nota de rodapé Char"/>
    <w:basedOn w:val="Fontepargpadro"/>
    <w:link w:val="Textodenotaderodap"/>
    <w:rsid w:val="001C497C"/>
  </w:style>
  <w:style w:type="character" w:styleId="Refdenotaderodap">
    <w:name w:val="footnote reference"/>
    <w:unhideWhenUsed/>
    <w:rsid w:val="001C497C"/>
    <w:rPr>
      <w:vertAlign w:val="superscript"/>
    </w:rPr>
  </w:style>
  <w:style w:type="character" w:customStyle="1" w:styleId="Caracteresdenotaderodap">
    <w:name w:val="Caracteres de nota de rodapé"/>
    <w:basedOn w:val="Fontepargpadro"/>
    <w:rsid w:val="001C497C"/>
    <w:rPr>
      <w:vertAlign w:val="superscript"/>
    </w:rPr>
  </w:style>
  <w:style w:type="character" w:customStyle="1" w:styleId="Refdenotaderodap2">
    <w:name w:val="Ref. de nota de rodapé2"/>
    <w:rsid w:val="0091060D"/>
    <w:rPr>
      <w:vertAlign w:val="superscript"/>
    </w:rPr>
  </w:style>
  <w:style w:type="paragraph" w:customStyle="1" w:styleId="p5">
    <w:name w:val="p5"/>
    <w:basedOn w:val="Normal"/>
    <w:rsid w:val="0091060D"/>
    <w:pPr>
      <w:widowControl w:val="0"/>
      <w:tabs>
        <w:tab w:val="clear" w:pos="0"/>
        <w:tab w:val="left" w:pos="10000"/>
      </w:tabs>
      <w:overflowPunct/>
      <w:autoSpaceDE/>
      <w:autoSpaceDN/>
      <w:adjustRightInd/>
      <w:spacing w:line="240" w:lineRule="atLeast"/>
      <w:ind w:left="1440" w:firstLine="1296"/>
      <w:textAlignment w:val="auto"/>
    </w:pPr>
    <w:rPr>
      <w:rFonts w:ascii="Arial" w:hAnsi="Arial"/>
      <w:sz w:val="22"/>
    </w:rPr>
  </w:style>
  <w:style w:type="paragraph" w:customStyle="1" w:styleId="Contedodatabela">
    <w:name w:val="Conteúdo da tabela"/>
    <w:basedOn w:val="Normal"/>
    <w:rsid w:val="0091060D"/>
    <w:pPr>
      <w:suppressLineNumbers/>
      <w:tabs>
        <w:tab w:val="clear" w:pos="0"/>
      </w:tabs>
      <w:overflowPunct/>
      <w:autoSpaceDE/>
      <w:autoSpaceDN/>
      <w:adjustRightInd/>
      <w:textAlignment w:val="auto"/>
    </w:pPr>
    <w:rPr>
      <w:rFonts w:ascii="Arial" w:hAnsi="Arial"/>
      <w:sz w:val="22"/>
    </w:rPr>
  </w:style>
  <w:style w:type="paragraph" w:customStyle="1" w:styleId="Corpodetexto32">
    <w:name w:val="Corpo de texto 32"/>
    <w:basedOn w:val="Normal"/>
    <w:rsid w:val="00C5008E"/>
    <w:pPr>
      <w:suppressAutoHyphens/>
      <w:autoSpaceDN/>
      <w:adjustRightInd/>
      <w:jc w:val="both"/>
    </w:pPr>
    <w:rPr>
      <w:rFonts w:ascii="Arial" w:hAnsi="Arial"/>
      <w:sz w:val="24"/>
      <w:lang w:eastAsia="ar-SA"/>
    </w:rPr>
  </w:style>
  <w:style w:type="paragraph" w:customStyle="1" w:styleId="Corpodetexto33">
    <w:name w:val="Corpo de texto 33"/>
    <w:basedOn w:val="Normal"/>
    <w:rsid w:val="001C0C9A"/>
    <w:pPr>
      <w:tabs>
        <w:tab w:val="clear" w:pos="0"/>
      </w:tabs>
      <w:jc w:val="both"/>
      <w:textAlignment w:val="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42942">
      <w:bodyDiv w:val="1"/>
      <w:marLeft w:val="0"/>
      <w:marRight w:val="0"/>
      <w:marTop w:val="0"/>
      <w:marBottom w:val="0"/>
      <w:divBdr>
        <w:top w:val="none" w:sz="0" w:space="0" w:color="auto"/>
        <w:left w:val="none" w:sz="0" w:space="0" w:color="auto"/>
        <w:bottom w:val="none" w:sz="0" w:space="0" w:color="auto"/>
        <w:right w:val="none" w:sz="0" w:space="0" w:color="auto"/>
      </w:divBdr>
    </w:div>
    <w:div w:id="622424874">
      <w:bodyDiv w:val="1"/>
      <w:marLeft w:val="0"/>
      <w:marRight w:val="0"/>
      <w:marTop w:val="0"/>
      <w:marBottom w:val="0"/>
      <w:divBdr>
        <w:top w:val="none" w:sz="0" w:space="0" w:color="auto"/>
        <w:left w:val="none" w:sz="0" w:space="0" w:color="auto"/>
        <w:bottom w:val="none" w:sz="0" w:space="0" w:color="auto"/>
        <w:right w:val="none" w:sz="0" w:space="0" w:color="auto"/>
      </w:divBdr>
    </w:div>
    <w:div w:id="743457021">
      <w:bodyDiv w:val="1"/>
      <w:marLeft w:val="0"/>
      <w:marRight w:val="0"/>
      <w:marTop w:val="0"/>
      <w:marBottom w:val="0"/>
      <w:divBdr>
        <w:top w:val="none" w:sz="0" w:space="0" w:color="auto"/>
        <w:left w:val="none" w:sz="0" w:space="0" w:color="auto"/>
        <w:bottom w:val="none" w:sz="0" w:space="0" w:color="auto"/>
        <w:right w:val="none" w:sz="0" w:space="0" w:color="auto"/>
      </w:divBdr>
    </w:div>
    <w:div w:id="839078505">
      <w:bodyDiv w:val="1"/>
      <w:marLeft w:val="0"/>
      <w:marRight w:val="0"/>
      <w:marTop w:val="0"/>
      <w:marBottom w:val="0"/>
      <w:divBdr>
        <w:top w:val="none" w:sz="0" w:space="0" w:color="auto"/>
        <w:left w:val="none" w:sz="0" w:space="0" w:color="auto"/>
        <w:bottom w:val="none" w:sz="0" w:space="0" w:color="auto"/>
        <w:right w:val="none" w:sz="0" w:space="0" w:color="auto"/>
      </w:divBdr>
    </w:div>
    <w:div w:id="982124945">
      <w:bodyDiv w:val="1"/>
      <w:marLeft w:val="0"/>
      <w:marRight w:val="0"/>
      <w:marTop w:val="0"/>
      <w:marBottom w:val="0"/>
      <w:divBdr>
        <w:top w:val="none" w:sz="0" w:space="0" w:color="auto"/>
        <w:left w:val="none" w:sz="0" w:space="0" w:color="auto"/>
        <w:bottom w:val="none" w:sz="0" w:space="0" w:color="auto"/>
        <w:right w:val="none" w:sz="0" w:space="0" w:color="auto"/>
      </w:divBdr>
    </w:div>
    <w:div w:id="1175002382">
      <w:bodyDiv w:val="1"/>
      <w:marLeft w:val="0"/>
      <w:marRight w:val="0"/>
      <w:marTop w:val="0"/>
      <w:marBottom w:val="0"/>
      <w:divBdr>
        <w:top w:val="none" w:sz="0" w:space="0" w:color="auto"/>
        <w:left w:val="none" w:sz="0" w:space="0" w:color="auto"/>
        <w:bottom w:val="none" w:sz="0" w:space="0" w:color="auto"/>
        <w:right w:val="none" w:sz="0" w:space="0" w:color="auto"/>
      </w:divBdr>
    </w:div>
    <w:div w:id="1853179715">
      <w:bodyDiv w:val="1"/>
      <w:marLeft w:val="0"/>
      <w:marRight w:val="0"/>
      <w:marTop w:val="0"/>
      <w:marBottom w:val="0"/>
      <w:divBdr>
        <w:top w:val="none" w:sz="0" w:space="0" w:color="auto"/>
        <w:left w:val="none" w:sz="0" w:space="0" w:color="auto"/>
        <w:bottom w:val="none" w:sz="0" w:space="0" w:color="auto"/>
        <w:right w:val="none" w:sz="0" w:space="0" w:color="auto"/>
      </w:divBdr>
    </w:div>
    <w:div w:id="1914388421">
      <w:bodyDiv w:val="1"/>
      <w:marLeft w:val="0"/>
      <w:marRight w:val="0"/>
      <w:marTop w:val="0"/>
      <w:marBottom w:val="0"/>
      <w:divBdr>
        <w:top w:val="none" w:sz="0" w:space="0" w:color="auto"/>
        <w:left w:val="none" w:sz="0" w:space="0" w:color="auto"/>
        <w:bottom w:val="none" w:sz="0" w:space="0" w:color="auto"/>
        <w:right w:val="none" w:sz="0" w:space="0" w:color="auto"/>
      </w:divBdr>
    </w:div>
    <w:div w:id="191681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2357</Words>
  <Characters>12733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ABRE CRÉDITO SUPLEMENTAR E REDUZ DOTAÇÃO DO ORÇAMENTO EM VIGOR</vt:lpstr>
    </vt:vector>
  </TitlesOfParts>
  <Company>Processor</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ABRE CRÉDITO SUPLEMENTAR E REDUZ DOTAÇÃO DO ORÇAMENTO EM VIGOR</dc:title>
  <dc:creator>ANDREA COSTA</dc:creator>
  <cp:lastModifiedBy>US-C-TH</cp:lastModifiedBy>
  <cp:revision>9</cp:revision>
  <cp:lastPrinted>2011-04-11T17:11:00Z</cp:lastPrinted>
  <dcterms:created xsi:type="dcterms:W3CDTF">2011-02-01T15:31:00Z</dcterms:created>
  <dcterms:modified xsi:type="dcterms:W3CDTF">2011-04-11T17:11:00Z</dcterms:modified>
</cp:coreProperties>
</file>