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AE0FB0">
        <w:rPr>
          <w:b/>
          <w:szCs w:val="24"/>
        </w:rPr>
        <w:t>25</w:t>
      </w:r>
      <w:r w:rsidR="001841E7" w:rsidRPr="00513654">
        <w:rPr>
          <w:b/>
          <w:szCs w:val="24"/>
        </w:rPr>
        <w:t xml:space="preserve"> DE </w:t>
      </w:r>
      <w:r w:rsidR="0069633C">
        <w:rPr>
          <w:b/>
          <w:szCs w:val="24"/>
        </w:rPr>
        <w:t>SETEMBRO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Pr="00962E87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78506E" w:rsidRDefault="0065567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CE61C5">
        <w:rPr>
          <w:rFonts w:ascii="Arial" w:hAnsi="Arial" w:cs="Arial"/>
          <w:b/>
          <w:bCs/>
          <w:iCs/>
          <w:sz w:val="24"/>
          <w:szCs w:val="24"/>
        </w:rPr>
        <w:t>3</w:t>
      </w:r>
      <w:r w:rsidR="00AE0FB0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AE0FB0">
        <w:rPr>
          <w:rFonts w:ascii="Arial" w:hAnsi="Arial" w:cs="Arial"/>
          <w:iCs/>
          <w:sz w:val="24"/>
          <w:szCs w:val="24"/>
        </w:rPr>
        <w:t>vinte e cinco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78506E">
        <w:rPr>
          <w:rFonts w:ascii="Arial" w:hAnsi="Arial" w:cs="Arial"/>
          <w:iCs/>
          <w:sz w:val="24"/>
          <w:szCs w:val="24"/>
        </w:rPr>
        <w:t>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69633C">
        <w:rPr>
          <w:rFonts w:ascii="Arial" w:hAnsi="Arial" w:cs="Arial"/>
          <w:iCs/>
          <w:sz w:val="24"/>
          <w:szCs w:val="24"/>
        </w:rPr>
        <w:t>setembro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8506E">
        <w:rPr>
          <w:rFonts w:ascii="Arial" w:hAnsi="Arial" w:cs="Arial"/>
          <w:b/>
          <w:iCs/>
          <w:sz w:val="24"/>
          <w:szCs w:val="24"/>
        </w:rPr>
        <w:t>Vereado</w:t>
      </w:r>
      <w:r w:rsidR="00524F94" w:rsidRPr="0078506E">
        <w:rPr>
          <w:rFonts w:ascii="Arial" w:hAnsi="Arial" w:cs="Arial"/>
          <w:b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AE0FB0">
        <w:rPr>
          <w:rFonts w:ascii="Arial" w:hAnsi="Arial" w:cs="Arial"/>
          <w:b/>
          <w:iCs/>
          <w:sz w:val="24"/>
          <w:szCs w:val="24"/>
        </w:rPr>
        <w:t>Dr. Luis do PDT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A01867" w:rsidRPr="0078506E">
        <w:rPr>
          <w:rFonts w:ascii="Arial" w:hAnsi="Arial" w:cs="Arial"/>
          <w:iCs/>
          <w:sz w:val="24"/>
          <w:szCs w:val="24"/>
        </w:rPr>
        <w:t>3</w:t>
      </w:r>
      <w:r w:rsidR="00AE0FB0">
        <w:rPr>
          <w:rFonts w:ascii="Arial" w:hAnsi="Arial" w:cs="Arial"/>
          <w:iCs/>
          <w:sz w:val="24"/>
          <w:szCs w:val="24"/>
        </w:rPr>
        <w:t>8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186BC0">
        <w:rPr>
          <w:rFonts w:ascii="Arial" w:hAnsi="Arial" w:cs="Arial"/>
          <w:bCs/>
          <w:iCs/>
          <w:sz w:val="24"/>
          <w:szCs w:val="24"/>
        </w:rPr>
        <w:t>1</w:t>
      </w:r>
      <w:r w:rsidR="00AE0FB0">
        <w:rPr>
          <w:rFonts w:ascii="Arial" w:hAnsi="Arial" w:cs="Arial"/>
          <w:bCs/>
          <w:iCs/>
          <w:sz w:val="24"/>
          <w:szCs w:val="24"/>
        </w:rPr>
        <w:t>8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428D6">
        <w:rPr>
          <w:rFonts w:ascii="Arial" w:hAnsi="Arial" w:cs="Arial"/>
          <w:bCs/>
          <w:iCs/>
          <w:sz w:val="24"/>
          <w:szCs w:val="24"/>
        </w:rPr>
        <w:t>setembro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186BC0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AE0FB0" w:rsidRPr="00AE0FB0">
        <w:rPr>
          <w:rFonts w:ascii="Arial" w:hAnsi="Arial" w:cs="Arial"/>
          <w:bCs/>
          <w:iCs/>
          <w:sz w:val="24"/>
          <w:szCs w:val="24"/>
        </w:rPr>
        <w:t>Ofício nº 139/2017</w:t>
      </w:r>
      <w:r w:rsidR="00AE0FB0">
        <w:rPr>
          <w:rFonts w:ascii="Arial" w:hAnsi="Arial" w:cs="Arial"/>
          <w:bCs/>
          <w:iCs/>
          <w:sz w:val="24"/>
          <w:szCs w:val="24"/>
        </w:rPr>
        <w:t xml:space="preserve"> do Conselho Tutelar de Mostardas; Requisição de documentos(s) e/ou informações nº 06/2017-U do Tribunal de Contas do Estado do Rio Grande do Sul; Ofício nº 168/2017 do Secretário Municipal de Finanças solicitando o espaço físico desta Casa Legislativa para apresentação das metas Fiscais do 2º Quadrimestre de 2017, no dia 29 de setembro de 2017 às 15 horas; Email</w:t>
      </w:r>
      <w:r w:rsidR="00E13493">
        <w:rPr>
          <w:rFonts w:ascii="Arial" w:hAnsi="Arial" w:cs="Arial"/>
          <w:bCs/>
          <w:iCs/>
          <w:sz w:val="24"/>
          <w:szCs w:val="24"/>
        </w:rPr>
        <w:t xml:space="preserve"> da Presidente da Frente Parlamentar de Defesa do Consumidor da Assembleia Legislativa do Estado do Rio Grande do Sul convidando para audiência pública na localidade do Bacupari – Mostardas (Salão Paroquial), no dia 28 de setembro de 2017, às 14 horas; Ofício nº 301/2017-GPM encaminhando Projeto de Lei nº 132/2017; Convite  da Secretaria Municipal de Finanças para Audiência Pública</w:t>
      </w:r>
      <w:r w:rsidR="00CF757B">
        <w:rPr>
          <w:rFonts w:ascii="Arial" w:hAnsi="Arial" w:cs="Arial"/>
          <w:bCs/>
          <w:iCs/>
          <w:sz w:val="24"/>
          <w:szCs w:val="24"/>
        </w:rPr>
        <w:t xml:space="preserve"> das Metas Fiscais do 2º Quadrimestre de 2017, dia 29 de setembro de 2017, às 15 horas no Plenário da Câmara Municipal; Ofício nº169/2017 da Secretaria Municipal de Finanças enviando Cronograma de Desembolso Financeiro referente ao 4º Bimestre de 2017; Convite para Reunião da Frente Parlamentar de Combate aos Crimes Agropecuários, no dia 28 de setembro de 2017, ás 10 horas no Espaço da Convergência da Assembleia Legislativa do RS; Decreto Legislativo nº 10 de 25 de setembro de 2017 que: Decreta Ponto Facultativo no dia 13 de outubro de 2017 (sexta-feira)</w:t>
      </w:r>
      <w:r w:rsidR="00693C6C">
        <w:rPr>
          <w:rFonts w:ascii="Arial" w:hAnsi="Arial" w:cs="Arial"/>
          <w:bCs/>
          <w:iCs/>
          <w:sz w:val="24"/>
          <w:szCs w:val="24"/>
        </w:rPr>
        <w:t xml:space="preserve"> e Convite do Conselho Municipal de Promoção da Igualdade Racial para a 1ª Conferência Municipal de Promoção da Igualdade Racial, a realizar-se no dia 30 de setembro de 2017, das 8 às 18 horas no Auditório Mathias Azambuja Velho</w:t>
      </w:r>
      <w:r w:rsidR="00CD39B0">
        <w:rPr>
          <w:rFonts w:ascii="Arial" w:hAnsi="Arial" w:cs="Arial"/>
          <w:bCs/>
          <w:iCs/>
          <w:sz w:val="24"/>
          <w:szCs w:val="24"/>
        </w:rPr>
        <w:t>.</w:t>
      </w:r>
      <w:r w:rsidR="007A21F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174B9" w:rsidRPr="0078506E">
        <w:rPr>
          <w:rFonts w:ascii="Arial" w:hAnsi="Arial" w:cs="Arial"/>
          <w:iCs/>
          <w:sz w:val="24"/>
          <w:szCs w:val="24"/>
        </w:rPr>
        <w:t>N</w:t>
      </w:r>
      <w:r w:rsidR="009B0616" w:rsidRPr="0078506E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78506E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 w:rsidRPr="0078506E">
        <w:rPr>
          <w:rFonts w:ascii="Arial" w:hAnsi="Arial" w:cs="Arial"/>
          <w:b/>
          <w:bCs/>
          <w:iCs/>
          <w:sz w:val="24"/>
          <w:szCs w:val="24"/>
        </w:rPr>
        <w:t>es:</w:t>
      </w:r>
      <w:r w:rsidR="00223F9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Expediente nº 141/2017 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>(Projeto de Lei nº 132/2017 – LDO) de autoria do Poder Executivo</w:t>
      </w:r>
      <w:r w:rsidR="00FA475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FA4756" w:rsidRPr="00FA4756">
        <w:rPr>
          <w:rFonts w:ascii="Arial" w:hAnsi="Arial" w:cs="Arial"/>
          <w:b/>
          <w:bCs/>
          <w:iCs/>
          <w:sz w:val="24"/>
          <w:szCs w:val="24"/>
        </w:rPr>
        <w:t>Expediente nº 005/2017</w:t>
      </w:r>
      <w:r w:rsidR="00FA4756">
        <w:rPr>
          <w:rFonts w:ascii="Arial" w:hAnsi="Arial" w:cs="Arial"/>
          <w:bCs/>
          <w:iCs/>
          <w:sz w:val="24"/>
          <w:szCs w:val="24"/>
        </w:rPr>
        <w:t xml:space="preserve"> (Projeto de Resolução) de autoria da Mesa Diretora. </w:t>
      </w:r>
      <w:r w:rsidR="00FA4756" w:rsidRPr="00FA4756">
        <w:rPr>
          <w:rFonts w:ascii="Arial" w:hAnsi="Arial" w:cs="Arial"/>
          <w:b/>
          <w:bCs/>
          <w:iCs/>
          <w:sz w:val="24"/>
          <w:szCs w:val="24"/>
        </w:rPr>
        <w:t>Expedientes nº 143 e 142/2017</w:t>
      </w:r>
      <w:r w:rsidR="00FA4756">
        <w:rPr>
          <w:rFonts w:ascii="Arial" w:hAnsi="Arial" w:cs="Arial"/>
          <w:bCs/>
          <w:iCs/>
          <w:sz w:val="24"/>
          <w:szCs w:val="24"/>
        </w:rPr>
        <w:t xml:space="preserve"> (Projetos de Lei nº 002 e 003/2017), respectivamente de autoria do Vereador Toni Araújo do PMDB. </w:t>
      </w:r>
      <w:r w:rsidR="00FA4756" w:rsidRPr="00FA4756">
        <w:rPr>
          <w:rFonts w:ascii="Arial" w:hAnsi="Arial" w:cs="Arial"/>
          <w:b/>
          <w:bCs/>
          <w:iCs/>
          <w:sz w:val="24"/>
          <w:szCs w:val="24"/>
        </w:rPr>
        <w:t>Expedientes nº 108 e 109/2017</w:t>
      </w:r>
      <w:r w:rsidR="00FA4756">
        <w:rPr>
          <w:rFonts w:ascii="Arial" w:hAnsi="Arial" w:cs="Arial"/>
          <w:bCs/>
          <w:iCs/>
          <w:sz w:val="24"/>
          <w:szCs w:val="24"/>
        </w:rPr>
        <w:t xml:space="preserve"> (Pedidos de Providência) de autoria dos Vereadores Dangelo Motta e Adelino Silveira, ambos do PDT. </w:t>
      </w:r>
      <w:r w:rsidR="00FA4756" w:rsidRPr="00FA4756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FA4756">
        <w:rPr>
          <w:rFonts w:ascii="Arial" w:hAnsi="Arial" w:cs="Arial"/>
          <w:b/>
          <w:bCs/>
          <w:iCs/>
          <w:sz w:val="24"/>
          <w:szCs w:val="24"/>
        </w:rPr>
        <w:t>110</w:t>
      </w:r>
      <w:r w:rsidR="00FA4756" w:rsidRPr="00FA4756">
        <w:rPr>
          <w:rFonts w:ascii="Arial" w:hAnsi="Arial" w:cs="Arial"/>
          <w:b/>
          <w:bCs/>
          <w:iCs/>
          <w:sz w:val="24"/>
          <w:szCs w:val="24"/>
        </w:rPr>
        <w:t>/2017</w:t>
      </w:r>
      <w:r w:rsidR="00FA4756">
        <w:rPr>
          <w:rFonts w:ascii="Arial" w:hAnsi="Arial" w:cs="Arial"/>
          <w:bCs/>
          <w:iCs/>
          <w:sz w:val="24"/>
          <w:szCs w:val="24"/>
        </w:rPr>
        <w:t xml:space="preserve"> (Pedido de Providência) de autoria do Vereador Toni Araújo do PMDB. </w:t>
      </w:r>
      <w:r w:rsidR="00FA4756" w:rsidRPr="00FA4756">
        <w:rPr>
          <w:rFonts w:ascii="Arial" w:hAnsi="Arial" w:cs="Arial"/>
          <w:b/>
          <w:bCs/>
          <w:iCs/>
          <w:sz w:val="24"/>
          <w:szCs w:val="24"/>
        </w:rPr>
        <w:t>Expediente nº 010/2017</w:t>
      </w:r>
      <w:r w:rsidR="00FA4756">
        <w:rPr>
          <w:rFonts w:ascii="Arial" w:hAnsi="Arial" w:cs="Arial"/>
          <w:bCs/>
          <w:iCs/>
          <w:sz w:val="24"/>
          <w:szCs w:val="24"/>
        </w:rPr>
        <w:t xml:space="preserve"> (Requerimento) de autoria de Todos os Vereadores. </w:t>
      </w:r>
      <w:r w:rsidR="00FA4756" w:rsidRPr="00FA4756">
        <w:rPr>
          <w:rFonts w:ascii="Arial" w:hAnsi="Arial" w:cs="Arial"/>
          <w:b/>
          <w:bCs/>
          <w:iCs/>
          <w:sz w:val="24"/>
          <w:szCs w:val="24"/>
        </w:rPr>
        <w:t>Expediente nº 030/2017</w:t>
      </w:r>
      <w:r w:rsidR="00FA4756">
        <w:rPr>
          <w:rFonts w:ascii="Arial" w:hAnsi="Arial" w:cs="Arial"/>
          <w:bCs/>
          <w:iCs/>
          <w:sz w:val="24"/>
          <w:szCs w:val="24"/>
        </w:rPr>
        <w:t xml:space="preserve"> (Indicação) de autoria do Vereador </w:t>
      </w:r>
      <w:r w:rsidR="00FA4756">
        <w:rPr>
          <w:rFonts w:ascii="Arial" w:hAnsi="Arial" w:cs="Arial"/>
          <w:bCs/>
          <w:iCs/>
          <w:sz w:val="24"/>
          <w:szCs w:val="24"/>
        </w:rPr>
        <w:lastRenderedPageBreak/>
        <w:t xml:space="preserve">Edinei Machado do PDT.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A90D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usou a palavra a Vereador </w:t>
      </w:r>
      <w:r w:rsidR="00FA4756">
        <w:rPr>
          <w:rFonts w:ascii="Arial" w:hAnsi="Arial" w:cs="Arial"/>
          <w:iCs/>
          <w:sz w:val="24"/>
          <w:szCs w:val="24"/>
        </w:rPr>
        <w:t>Jeder Silva do PTB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,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cujo pronunciamento encontra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-se gravado no </w:t>
      </w:r>
      <w:r w:rsidR="00A90DA2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I</w:t>
      </w:r>
      <w:r w:rsidR="00A90DA2">
        <w:rPr>
          <w:rFonts w:ascii="Arial" w:hAnsi="Arial" w:cs="Arial"/>
          <w:b/>
          <w:i/>
          <w:iCs/>
          <w:sz w:val="24"/>
          <w:szCs w:val="24"/>
        </w:rPr>
        <w:t>.</w:t>
      </w:r>
      <w:r w:rsidR="001E1C2D">
        <w:rPr>
          <w:rFonts w:ascii="Arial" w:hAnsi="Arial" w:cs="Arial"/>
          <w:b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Usaram a palavra os Vereadores </w:t>
      </w:r>
      <w:r w:rsidR="00135C48">
        <w:rPr>
          <w:rFonts w:ascii="Arial" w:hAnsi="Arial" w:cs="Arial"/>
          <w:bCs/>
          <w:iCs/>
          <w:sz w:val="24"/>
          <w:szCs w:val="24"/>
        </w:rPr>
        <w:t>André Soares do PP, Edinei Machado do PDT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e</w:t>
      </w:r>
      <w:r w:rsidR="00A90DA2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cujos pronunciamentos encontram-se gravados no </w:t>
      </w:r>
      <w:r w:rsidR="00A90DA2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I</w:t>
      </w:r>
      <w:r w:rsidR="00A90DA2" w:rsidRPr="008D4017">
        <w:rPr>
          <w:rFonts w:ascii="Arial" w:hAnsi="Arial" w:cs="Arial"/>
          <w:b/>
          <w:bCs/>
          <w:iCs/>
          <w:sz w:val="24"/>
          <w:szCs w:val="24"/>
        </w:rPr>
        <w:t>I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Nenhum Vereador usou a palavra.</w:t>
      </w:r>
      <w:r w:rsidR="00FC4C4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35C48">
        <w:rPr>
          <w:rFonts w:ascii="Arial" w:hAnsi="Arial" w:cs="Arial"/>
          <w:b/>
          <w:bCs/>
          <w:iCs/>
          <w:sz w:val="24"/>
          <w:szCs w:val="24"/>
        </w:rPr>
        <w:t>Veto ao Projeto de Lei nº 002/2017 – Expediente nº 128/2017 de autoria do Vereador Edinei Machado do PDT</w:t>
      </w:r>
      <w:r w:rsidR="00135C48">
        <w:rPr>
          <w:rFonts w:ascii="Arial" w:hAnsi="Arial" w:cs="Arial"/>
          <w:bCs/>
          <w:iCs/>
          <w:sz w:val="24"/>
          <w:szCs w:val="24"/>
        </w:rPr>
        <w:t>. Usou a palavra o  Vereador autor,</w:t>
      </w:r>
      <w:r w:rsidR="00135C4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35C48">
        <w:rPr>
          <w:rFonts w:ascii="Arial" w:hAnsi="Arial" w:cs="Arial"/>
          <w:bCs/>
          <w:iCs/>
          <w:sz w:val="24"/>
          <w:szCs w:val="24"/>
        </w:rPr>
        <w:t xml:space="preserve">cujo pronunciamento encontra-se gravado no </w:t>
      </w:r>
      <w:r w:rsidR="00135C48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135C48">
        <w:rPr>
          <w:rFonts w:ascii="Arial" w:hAnsi="Arial" w:cs="Arial"/>
          <w:b/>
          <w:bCs/>
          <w:iCs/>
          <w:sz w:val="24"/>
          <w:szCs w:val="24"/>
        </w:rPr>
        <w:t>II</w:t>
      </w:r>
      <w:r w:rsidR="00135C48" w:rsidRPr="008D4017">
        <w:rPr>
          <w:rFonts w:ascii="Arial" w:hAnsi="Arial" w:cs="Arial"/>
          <w:b/>
          <w:bCs/>
          <w:iCs/>
          <w:sz w:val="24"/>
          <w:szCs w:val="24"/>
        </w:rPr>
        <w:t>I</w:t>
      </w:r>
      <w:r w:rsidR="00135C48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135C48" w:rsidRPr="00274676">
        <w:rPr>
          <w:rFonts w:ascii="Arial" w:hAnsi="Arial" w:cs="Arial"/>
          <w:bCs/>
          <w:iCs/>
          <w:sz w:val="24"/>
          <w:szCs w:val="24"/>
        </w:rPr>
        <w:t xml:space="preserve">aprovado por </w:t>
      </w:r>
      <w:r w:rsidR="00135C48">
        <w:rPr>
          <w:rFonts w:ascii="Arial" w:hAnsi="Arial" w:cs="Arial"/>
          <w:bCs/>
          <w:iCs/>
          <w:sz w:val="24"/>
          <w:szCs w:val="24"/>
        </w:rPr>
        <w:t>Unanimidade</w:t>
      </w:r>
      <w:r w:rsidR="00135C48">
        <w:rPr>
          <w:rFonts w:ascii="Arial" w:hAnsi="Arial" w:cs="Arial"/>
          <w:b/>
          <w:bCs/>
          <w:iCs/>
          <w:sz w:val="24"/>
          <w:szCs w:val="24"/>
        </w:rPr>
        <w:t xml:space="preserve">. Expediente nº 139/2017 </w:t>
      </w:r>
      <w:r w:rsidR="00135C48" w:rsidRPr="00135C48">
        <w:rPr>
          <w:rFonts w:ascii="Arial" w:hAnsi="Arial" w:cs="Arial"/>
          <w:bCs/>
          <w:iCs/>
          <w:sz w:val="24"/>
          <w:szCs w:val="24"/>
        </w:rPr>
        <w:t>(Projeto de Lei nº 130/2017) de autoria do Poder Executivo</w:t>
      </w:r>
      <w:r w:rsidR="00135C48">
        <w:rPr>
          <w:rFonts w:ascii="Arial" w:hAnsi="Arial" w:cs="Arial"/>
          <w:bCs/>
          <w:iCs/>
          <w:sz w:val="24"/>
          <w:szCs w:val="24"/>
        </w:rPr>
        <w:t xml:space="preserve">. Usou a palavra o Vereador André Soares do PP, cujo pronunciamento encontra-se gravado no </w:t>
      </w:r>
      <w:r w:rsidR="00135C48" w:rsidRPr="00135C48">
        <w:rPr>
          <w:rFonts w:ascii="Arial" w:hAnsi="Arial" w:cs="Arial"/>
          <w:b/>
          <w:bCs/>
          <w:iCs/>
          <w:sz w:val="24"/>
          <w:szCs w:val="24"/>
        </w:rPr>
        <w:t>anexo IV</w:t>
      </w:r>
      <w:r w:rsidR="00A05388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A05388" w:rsidRPr="00A05388">
        <w:rPr>
          <w:rFonts w:ascii="Arial" w:hAnsi="Arial" w:cs="Arial"/>
          <w:bCs/>
          <w:iCs/>
          <w:sz w:val="24"/>
          <w:szCs w:val="24"/>
        </w:rPr>
        <w:t>aprovado por Unanimidade</w:t>
      </w:r>
      <w:r w:rsidR="00A05388">
        <w:rPr>
          <w:rFonts w:ascii="Arial" w:hAnsi="Arial" w:cs="Arial"/>
          <w:bCs/>
          <w:iCs/>
          <w:sz w:val="24"/>
          <w:szCs w:val="24"/>
        </w:rPr>
        <w:t xml:space="preserve">. </w:t>
      </w:r>
      <w:r w:rsidR="00A05388" w:rsidRPr="00A05388">
        <w:rPr>
          <w:rFonts w:ascii="Arial" w:hAnsi="Arial" w:cs="Arial"/>
          <w:b/>
          <w:bCs/>
          <w:iCs/>
          <w:sz w:val="24"/>
          <w:szCs w:val="24"/>
        </w:rPr>
        <w:t>Expediente nº 010/2017</w:t>
      </w:r>
      <w:r w:rsidR="00A05388">
        <w:rPr>
          <w:rFonts w:ascii="Arial" w:hAnsi="Arial" w:cs="Arial"/>
          <w:bCs/>
          <w:iCs/>
          <w:sz w:val="24"/>
          <w:szCs w:val="24"/>
        </w:rPr>
        <w:t xml:space="preserve"> (Requerimento) de autoria de Todos os Vereadores, aprovado por Unanimidade. </w:t>
      </w:r>
      <w:r w:rsidR="00A05388" w:rsidRPr="00A05388">
        <w:rPr>
          <w:rFonts w:ascii="Arial" w:hAnsi="Arial" w:cs="Arial"/>
          <w:b/>
          <w:bCs/>
          <w:iCs/>
          <w:sz w:val="24"/>
          <w:szCs w:val="24"/>
        </w:rPr>
        <w:t>Expediente nº 030/2017</w:t>
      </w:r>
      <w:r w:rsidR="00A05388">
        <w:rPr>
          <w:rFonts w:ascii="Arial" w:hAnsi="Arial" w:cs="Arial"/>
          <w:bCs/>
          <w:iCs/>
          <w:sz w:val="24"/>
          <w:szCs w:val="24"/>
        </w:rPr>
        <w:t xml:space="preserve"> (Indicação) de autoria do Vereador Edinei Machado do PDT. Usou a palavra o Vereador André Soares do PP, cujo pronunciamento encontra-se gravado no </w:t>
      </w:r>
      <w:r w:rsidR="00A05388" w:rsidRPr="00A05388">
        <w:rPr>
          <w:rFonts w:ascii="Arial" w:hAnsi="Arial" w:cs="Arial"/>
          <w:b/>
          <w:bCs/>
          <w:iCs/>
          <w:sz w:val="24"/>
          <w:szCs w:val="24"/>
        </w:rPr>
        <w:t>anexo V</w:t>
      </w:r>
      <w:r w:rsidR="00A05388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A05388" w:rsidRPr="00A05388">
        <w:rPr>
          <w:rFonts w:ascii="Arial" w:hAnsi="Arial" w:cs="Arial"/>
          <w:bCs/>
          <w:iCs/>
          <w:sz w:val="24"/>
          <w:szCs w:val="24"/>
        </w:rPr>
        <w:t>aprovado por Unanimidade</w:t>
      </w:r>
      <w:r w:rsidR="00A05388">
        <w:rPr>
          <w:rFonts w:ascii="Arial" w:hAnsi="Arial" w:cs="Arial"/>
          <w:bCs/>
          <w:iCs/>
          <w:sz w:val="24"/>
          <w:szCs w:val="24"/>
        </w:rPr>
        <w:t>.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4F2A6C">
        <w:rPr>
          <w:rFonts w:ascii="Arial" w:hAnsi="Arial" w:cs="Arial"/>
          <w:bCs/>
          <w:iCs/>
          <w:sz w:val="24"/>
          <w:szCs w:val="24"/>
        </w:rPr>
        <w:t>aram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>
        <w:rPr>
          <w:rFonts w:ascii="Arial" w:hAnsi="Arial" w:cs="Arial"/>
          <w:bCs/>
          <w:iCs/>
          <w:sz w:val="24"/>
          <w:szCs w:val="24"/>
        </w:rPr>
        <w:t>es Adelino Silveira do PDT, Lazinho Costa do PMDB, Toni Araújo do PMDB, Dr. Luis do PDT e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cujo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F2A6C">
        <w:rPr>
          <w:rFonts w:ascii="Arial" w:hAnsi="Arial" w:cs="Arial"/>
          <w:bCs/>
          <w:iCs/>
          <w:sz w:val="24"/>
          <w:szCs w:val="24"/>
        </w:rPr>
        <w:t>m</w:t>
      </w:r>
      <w:r w:rsidR="005870CF">
        <w:rPr>
          <w:rFonts w:ascii="Arial" w:hAnsi="Arial" w:cs="Arial"/>
          <w:bCs/>
          <w:iCs/>
          <w:sz w:val="24"/>
          <w:szCs w:val="24"/>
        </w:rPr>
        <w:t>-se gravado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5870CF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4F2A6C">
        <w:rPr>
          <w:rFonts w:ascii="Arial" w:hAnsi="Arial" w:cs="Arial"/>
          <w:b/>
          <w:bCs/>
          <w:iCs/>
          <w:sz w:val="24"/>
          <w:szCs w:val="24"/>
        </w:rPr>
        <w:t>V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I.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vinte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4F2A6C">
        <w:rPr>
          <w:rFonts w:ascii="Arial" w:hAnsi="Arial" w:cs="Arial"/>
          <w:bCs/>
          <w:iCs/>
          <w:sz w:val="24"/>
          <w:szCs w:val="24"/>
        </w:rPr>
        <w:t>cinquen</w:t>
      </w:r>
      <w:r w:rsidR="00EB3930">
        <w:rPr>
          <w:rFonts w:ascii="Arial" w:hAnsi="Arial" w:cs="Arial"/>
          <w:bCs/>
          <w:iCs/>
          <w:sz w:val="24"/>
          <w:szCs w:val="24"/>
        </w:rPr>
        <w:t>ta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>dia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02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F2A6C">
        <w:rPr>
          <w:rFonts w:ascii="Arial" w:hAnsi="Arial" w:cs="Arial"/>
          <w:bCs/>
          <w:iCs/>
          <w:sz w:val="24"/>
          <w:szCs w:val="24"/>
        </w:rPr>
        <w:t>outubro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78506E" w:rsidRDefault="00EC5B26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B9456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CA4" w:rsidRDefault="00BF7CA4" w:rsidP="007D409A">
      <w:pPr>
        <w:spacing w:after="0" w:line="240" w:lineRule="auto"/>
      </w:pPr>
      <w:r>
        <w:separator/>
      </w:r>
    </w:p>
  </w:endnote>
  <w:endnote w:type="continuationSeparator" w:id="1">
    <w:p w:rsidR="00BF7CA4" w:rsidRDefault="00BF7CA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852477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B9456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CA4" w:rsidRDefault="00BF7CA4" w:rsidP="007D409A">
      <w:pPr>
        <w:spacing w:after="0" w:line="240" w:lineRule="auto"/>
      </w:pPr>
      <w:r>
        <w:separator/>
      </w:r>
    </w:p>
  </w:footnote>
  <w:footnote w:type="continuationSeparator" w:id="1">
    <w:p w:rsidR="00BF7CA4" w:rsidRDefault="00BF7CA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852477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7943064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85247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7943065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7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4B31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1126"/>
    <w:rsid w:val="00091A9E"/>
    <w:rsid w:val="00092748"/>
    <w:rsid w:val="00094686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62B"/>
    <w:rsid w:val="00183F92"/>
    <w:rsid w:val="001841E7"/>
    <w:rsid w:val="00184544"/>
    <w:rsid w:val="001846EE"/>
    <w:rsid w:val="00185015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232"/>
    <w:rsid w:val="00344488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32F7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5195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0FB0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57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5996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5019-0847-4297-9C58-1DEF55F6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7</cp:revision>
  <cp:lastPrinted>2017-09-21T16:28:00Z</cp:lastPrinted>
  <dcterms:created xsi:type="dcterms:W3CDTF">2017-09-26T16:31:00Z</dcterms:created>
  <dcterms:modified xsi:type="dcterms:W3CDTF">2017-09-26T17:58:00Z</dcterms:modified>
</cp:coreProperties>
</file>