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7F899CF" w:rsidR="008C15B5" w:rsidRPr="00FB1CD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7B544D">
        <w:rPr>
          <w:rFonts w:ascii="Arial" w:hAnsi="Arial" w:cs="Arial"/>
          <w:b/>
          <w:iCs/>
          <w:sz w:val="26"/>
          <w:szCs w:val="26"/>
        </w:rPr>
        <w:t>0</w:t>
      </w:r>
      <w:r w:rsidR="00446716">
        <w:rPr>
          <w:rFonts w:ascii="Arial" w:hAnsi="Arial" w:cs="Arial"/>
          <w:b/>
          <w:iCs/>
          <w:sz w:val="26"/>
          <w:szCs w:val="26"/>
        </w:rPr>
        <w:t>9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7B544D">
        <w:rPr>
          <w:rFonts w:ascii="Arial" w:hAnsi="Arial" w:cs="Arial"/>
          <w:b/>
          <w:iCs/>
          <w:sz w:val="26"/>
          <w:szCs w:val="26"/>
        </w:rPr>
        <w:t>maio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3585FEA8" w14:textId="77777777" w:rsidR="002D2A69" w:rsidRPr="00FB1CD7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9E5C226" w14:textId="531154F0" w:rsidR="00EE3D39" w:rsidRPr="00FA3B62" w:rsidRDefault="008C15B5" w:rsidP="00ED04BD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63ED9" w:rsidRPr="00FB1CD7">
        <w:rPr>
          <w:rFonts w:ascii="Arial" w:hAnsi="Arial" w:cs="Arial"/>
          <w:b/>
          <w:bCs/>
          <w:iCs/>
          <w:sz w:val="26"/>
          <w:szCs w:val="26"/>
        </w:rPr>
        <w:t>1</w:t>
      </w:r>
      <w:r w:rsidR="00446716">
        <w:rPr>
          <w:rFonts w:ascii="Arial" w:hAnsi="Arial" w:cs="Arial"/>
          <w:b/>
          <w:bCs/>
          <w:iCs/>
          <w:sz w:val="26"/>
          <w:szCs w:val="26"/>
        </w:rPr>
        <w:t>7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iCs/>
          <w:sz w:val="26"/>
          <w:szCs w:val="26"/>
        </w:rPr>
        <w:t>nove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7B544D">
        <w:rPr>
          <w:rFonts w:ascii="Arial" w:hAnsi="Arial" w:cs="Arial"/>
          <w:iCs/>
          <w:sz w:val="26"/>
          <w:szCs w:val="26"/>
        </w:rPr>
        <w:t>maio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dezesseis horas e trinta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823A36" w:rsidRPr="00FB1CD7">
        <w:rPr>
          <w:rFonts w:ascii="Arial" w:hAnsi="Arial" w:cs="Arial"/>
          <w:iCs/>
          <w:sz w:val="26"/>
          <w:szCs w:val="26"/>
        </w:rPr>
        <w:t>Jorge Amaro do Progressistas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46716" w:rsidRPr="00446716">
        <w:rPr>
          <w:rFonts w:ascii="Arial" w:hAnsi="Arial" w:cs="Arial"/>
          <w:iCs/>
          <w:sz w:val="26"/>
          <w:szCs w:val="26"/>
        </w:rPr>
        <w:t>Vereador Dangelo Motta do PDT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446716">
        <w:rPr>
          <w:rFonts w:ascii="Arial" w:hAnsi="Arial" w:cs="Arial"/>
          <w:bCs/>
          <w:iCs/>
          <w:sz w:val="26"/>
          <w:szCs w:val="26"/>
        </w:rPr>
        <w:t>dois de maio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D1026C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D1026C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D1026C" w:rsidRPr="00FB1CD7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D1026C">
        <w:rPr>
          <w:rFonts w:ascii="Arial" w:hAnsi="Arial" w:cs="Arial"/>
          <w:b/>
          <w:i/>
          <w:sz w:val="26"/>
          <w:szCs w:val="26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Ofício 007/2022 – Professora Thiele </w:t>
      </w:r>
      <w:r w:rsidR="005F00A4" w:rsidRPr="00335928">
        <w:rPr>
          <w:rFonts w:ascii="Arial" w:eastAsia="Calibri" w:hAnsi="Arial" w:cs="Arial"/>
          <w:sz w:val="26"/>
          <w:szCs w:val="26"/>
          <w:lang w:eastAsia="en-US"/>
        </w:rPr>
        <w:t>Araújo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Pereira, Coordenadora do Polo Presencial UAB Mostardas.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Ofício 025/2022 – Secretaria Municipal de Finanças.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Ofício 036/2022 – Câmara Municipal de Tavares.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Ofício 126/2022 – Comandante do 8º BPM.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Ofício 092/2022 – Gabinete do Prefeito Municipal.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1355F6">
        <w:rPr>
          <w:rFonts w:ascii="Arial" w:eastAsia="Calibri" w:hAnsi="Arial" w:cs="Arial"/>
          <w:sz w:val="26"/>
          <w:szCs w:val="26"/>
          <w:lang w:eastAsia="en-US"/>
        </w:rPr>
        <w:t xml:space="preserve">Ofício 010/2022 – do Vereador Dangelo Motta do PDT.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A Mesa Diretora inform</w:t>
      </w:r>
      <w:r w:rsidR="00335928">
        <w:rPr>
          <w:rFonts w:ascii="Arial" w:eastAsia="Calibri" w:hAnsi="Arial" w:cs="Arial"/>
          <w:sz w:val="26"/>
          <w:szCs w:val="26"/>
          <w:lang w:eastAsia="en-US"/>
        </w:rPr>
        <w:t>ou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que, através de correspondência eletrônica (e-mail) e através de acesso ao site do Tribunal de Contas RS, recebeu os seguintes processos de prestação de contas dos Gestores Municipais: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Processo nº 002468-0200/15-8 – contas regulares com ressalvas – exercício 2015.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Processo nº 002469-0200/15-0 – parecer favorável – exercício 2015.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Processo nº 001941-0200/16-7 – contas regulares com ressalvas – exercício 2016.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Processo nº 004370-0200/17-0 – contas regulares – exercício 2017.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Processo nº 004371-0200/17-3 – parecer favorável – exercício 2017.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Processo nº 001251-0200/18-8 – parecer favorável – exercício 2018.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Processo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lastRenderedPageBreak/>
        <w:t>nº 003755-0200/19-2 – parecer favorável – exercício 2019.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Após l</w:t>
      </w:r>
      <w:r w:rsidR="0024357A">
        <w:rPr>
          <w:rFonts w:ascii="Arial" w:eastAsia="Calibri" w:hAnsi="Arial" w:cs="Arial"/>
          <w:sz w:val="26"/>
          <w:szCs w:val="26"/>
          <w:lang w:eastAsia="en-US"/>
        </w:rPr>
        <w:t>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itura, o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Presidente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informou que as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correspondências ficarão </w:t>
      </w:r>
      <w:r w:rsidR="0036286A" w:rsidRPr="00335928">
        <w:rPr>
          <w:rFonts w:ascii="Arial" w:eastAsia="Calibri" w:hAnsi="Arial" w:cs="Arial"/>
          <w:sz w:val="26"/>
          <w:szCs w:val="26"/>
          <w:lang w:eastAsia="en-US"/>
        </w:rPr>
        <w:t>à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disposição na secretari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 e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os processos de prestação de contas dos gestores municipais referentes aos exercícios de 2015, 2016, 2017, 2018 e 2019 estão tramitando nos termos do inciso VII, do art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igo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43 da Lei Orgânica, e do art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igo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165 da Resolução nº 009/2021, que trata do Regimento Interno.</w:t>
      </w:r>
      <w:r w:rsidR="00D1026C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540921" w:rsidRPr="00FB1CD7">
        <w:rPr>
          <w:rFonts w:ascii="Arial" w:hAnsi="Arial" w:cs="Arial"/>
          <w:sz w:val="26"/>
          <w:szCs w:val="26"/>
        </w:rPr>
        <w:t xml:space="preserve"> </w:t>
      </w:r>
      <w:bookmarkStart w:id="3" w:name="_Hlk103151873"/>
      <w:bookmarkEnd w:id="0"/>
      <w:bookmarkEnd w:id="1"/>
      <w:bookmarkEnd w:id="2"/>
      <w:r w:rsidR="00A46574" w:rsidRPr="00A46574">
        <w:rPr>
          <w:rFonts w:ascii="Arial" w:hAnsi="Arial" w:cs="Arial"/>
          <w:sz w:val="24"/>
          <w:szCs w:val="24"/>
        </w:rPr>
        <w:t>Expediente 082/2022 (Projeto de Lei nº 082/2022) de iniciativa do Poder Executivo, que “Abre crédito especial para cobertura de despesa dos programas abaixo relacionados.”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083/2022 (Projeto de Lei nº 083/2022) de iniciativa do Poder Executivo, que “Autoriza o Poder Executivo a celebrar contrato por tempo determinado.”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084/2022 (Projeto de Lei nº 084/2022) de iniciativa do Poder Executivo, que “Autoriza o Poder Executivo a celebrar contrato por tempo determinado.”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008/2022 (Projeto de Lei nº 008/2022) de autoria do Vereador Jorge Amaro do Progressistas, que “Cria o Programa Municipal de Desenvolvimento da Cadeia Produtiva da Aquicultura.”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009/2022 (Projeto de Resolução nº 009/2022) de autoria da Mesa Diretora, que “Aprova os nomes a serem homenageados em reconhecimento pelo trabalho na divulgação da Cultura açoriana no Município.”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028/2022 (Requerimento) de autoria de todos os Vereadores, a ser encaminhado a 18ª Coordenadoria Regional de Saúde, Faders e Coepede.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034/2022 (Indicação) de autoria dos Vereadores Dangelo Motta do PDT e Marne Vitorino do PSDB, a ser encaminhada ao Executivo Municipal.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 xml:space="preserve">Expediente 035/2022 (Indicação) de autoria do Vereador Professor </w:t>
      </w:r>
      <w:r w:rsidR="005F00A4" w:rsidRPr="00A46574">
        <w:rPr>
          <w:rFonts w:ascii="Arial" w:hAnsi="Arial" w:cs="Arial"/>
          <w:sz w:val="24"/>
          <w:szCs w:val="24"/>
        </w:rPr>
        <w:t>Álvaro</w:t>
      </w:r>
      <w:r w:rsidR="00A46574" w:rsidRPr="00A46574">
        <w:rPr>
          <w:rFonts w:ascii="Arial" w:hAnsi="Arial" w:cs="Arial"/>
          <w:sz w:val="24"/>
          <w:szCs w:val="24"/>
        </w:rPr>
        <w:t xml:space="preserve"> do PDT, a ser encaminhada ao Executivo Municipal.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034/2022 (Pedido de Providência) de autoria do Vereador Dangelo Motta do PDT, a ser encaminhada ao Executivo Municipal.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035/2022 (Pedido de Providência) de autoria do Vereador Professor Álvaro do PDT, a ser encaminhada ao Executivo Municipal.</w:t>
      </w:r>
      <w:r w:rsidR="00A46574">
        <w:rPr>
          <w:rFonts w:ascii="Arial" w:hAnsi="Arial" w:cs="Arial"/>
          <w:sz w:val="24"/>
          <w:szCs w:val="24"/>
        </w:rPr>
        <w:t xml:space="preserve"> </w:t>
      </w:r>
      <w:r w:rsidR="00A46574" w:rsidRPr="00A46574">
        <w:rPr>
          <w:rFonts w:ascii="Arial" w:hAnsi="Arial" w:cs="Arial"/>
          <w:sz w:val="24"/>
          <w:szCs w:val="24"/>
        </w:rPr>
        <w:t>Expediente 036/2022 (Pedido de Providência) de autoria do Vereador Professor Álvaro do PDT, a ser encaminhada ao Executivo Municipal.</w:t>
      </w:r>
      <w:r w:rsidR="00A943B7">
        <w:rPr>
          <w:rFonts w:ascii="Arial" w:hAnsi="Arial" w:cs="Arial"/>
          <w:sz w:val="24"/>
          <w:szCs w:val="24"/>
        </w:rPr>
        <w:t xml:space="preserve"> </w:t>
      </w:r>
      <w:bookmarkEnd w:id="3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5F00A4">
        <w:rPr>
          <w:rFonts w:ascii="Arial" w:hAnsi="Arial" w:cs="Arial"/>
          <w:bCs/>
          <w:iCs/>
          <w:sz w:val="26"/>
          <w:szCs w:val="26"/>
        </w:rPr>
        <w:t>Não teve manifestação</w:t>
      </w:r>
      <w:r w:rsidR="0099588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545F2" w:rsidRPr="00A545F2">
        <w:rPr>
          <w:rFonts w:ascii="Arial" w:hAnsi="Arial" w:cs="Arial"/>
          <w:b/>
          <w:bCs/>
          <w:sz w:val="24"/>
          <w:szCs w:val="24"/>
          <w:u w:val="single"/>
        </w:rPr>
        <w:t>ESPAÇO DA TRIBUNA POPULAR</w:t>
      </w:r>
      <w:r w:rsidR="00A545F2" w:rsidRPr="00A545F2">
        <w:rPr>
          <w:rFonts w:ascii="Arial" w:hAnsi="Arial" w:cs="Arial"/>
          <w:sz w:val="24"/>
          <w:szCs w:val="24"/>
        </w:rPr>
        <w:t xml:space="preserve">: </w:t>
      </w:r>
      <w:r w:rsidR="00A943B7">
        <w:rPr>
          <w:rFonts w:ascii="Arial" w:hAnsi="Arial" w:cs="Arial"/>
          <w:sz w:val="24"/>
          <w:szCs w:val="24"/>
        </w:rPr>
        <w:t>Fez uso da palavra a</w:t>
      </w:r>
      <w:r w:rsidR="00A545F2" w:rsidRPr="00A545F2">
        <w:rPr>
          <w:rFonts w:ascii="Arial" w:hAnsi="Arial" w:cs="Arial"/>
          <w:b/>
          <w:bCs/>
          <w:sz w:val="24"/>
          <w:szCs w:val="24"/>
        </w:rPr>
        <w:t xml:space="preserve"> </w:t>
      </w:r>
      <w:r w:rsidR="00A545F2">
        <w:rPr>
          <w:rFonts w:ascii="Arial" w:eastAsia="Calibri" w:hAnsi="Arial" w:cs="Arial"/>
          <w:sz w:val="26"/>
          <w:szCs w:val="26"/>
          <w:lang w:eastAsia="en-US"/>
        </w:rPr>
        <w:t>o</w:t>
      </w:r>
      <w:r w:rsidR="00A545F2" w:rsidRPr="00A545F2">
        <w:rPr>
          <w:rFonts w:ascii="Arial" w:eastAsia="Calibri" w:hAnsi="Arial" w:cs="Arial"/>
          <w:sz w:val="26"/>
          <w:szCs w:val="26"/>
          <w:lang w:eastAsia="en-US"/>
        </w:rPr>
        <w:t xml:space="preserve">radora inscrita </w:t>
      </w:r>
      <w:r w:rsidR="005F00A4" w:rsidRPr="005F00A4">
        <w:rPr>
          <w:rFonts w:ascii="Arial" w:eastAsia="Calibri" w:hAnsi="Arial" w:cs="Arial"/>
          <w:sz w:val="26"/>
          <w:szCs w:val="26"/>
          <w:lang w:eastAsia="en-US"/>
        </w:rPr>
        <w:t>Professora Thiele Araújo Pereira, Coordenadora do Polo Presencial UAB Mostardas</w:t>
      </w:r>
      <w:r w:rsidR="00A545F2">
        <w:rPr>
          <w:rFonts w:ascii="Arial" w:eastAsia="Calibri" w:hAnsi="Arial" w:cs="Arial"/>
          <w:sz w:val="26"/>
          <w:szCs w:val="26"/>
          <w:lang w:eastAsia="en-US"/>
        </w:rPr>
        <w:t xml:space="preserve">, ao final o Presidente abriu inscrição aos </w:t>
      </w:r>
      <w:r w:rsidR="00A545F2">
        <w:rPr>
          <w:rFonts w:ascii="Arial" w:eastAsia="Calibri" w:hAnsi="Arial" w:cs="Arial"/>
          <w:sz w:val="26"/>
          <w:szCs w:val="26"/>
          <w:lang w:eastAsia="en-US"/>
        </w:rPr>
        <w:lastRenderedPageBreak/>
        <w:t xml:space="preserve">Vereadores que quisessem se manifestar, fizeram uso da palavra: </w:t>
      </w:r>
      <w:r w:rsidR="00696FC8">
        <w:rPr>
          <w:rFonts w:ascii="Arial" w:eastAsia="Calibri" w:hAnsi="Arial" w:cs="Arial"/>
          <w:sz w:val="26"/>
          <w:szCs w:val="26"/>
          <w:lang w:eastAsia="en-US"/>
        </w:rPr>
        <w:t>Jorge Amaro</w:t>
      </w:r>
      <w:r w:rsidR="00A545F2">
        <w:rPr>
          <w:rFonts w:ascii="Arial" w:eastAsia="Calibri" w:hAnsi="Arial" w:cs="Arial"/>
          <w:sz w:val="26"/>
          <w:szCs w:val="26"/>
          <w:lang w:eastAsia="en-US"/>
        </w:rPr>
        <w:t xml:space="preserve"> do </w:t>
      </w:r>
      <w:r w:rsidR="00696FC8">
        <w:rPr>
          <w:rFonts w:ascii="Arial" w:eastAsia="Calibri" w:hAnsi="Arial" w:cs="Arial"/>
          <w:sz w:val="26"/>
          <w:szCs w:val="26"/>
          <w:lang w:eastAsia="en-US"/>
        </w:rPr>
        <w:t>Progressistas</w:t>
      </w:r>
      <w:r w:rsidR="005F00A4">
        <w:rPr>
          <w:rFonts w:ascii="Arial" w:eastAsia="Calibri" w:hAnsi="Arial" w:cs="Arial"/>
          <w:sz w:val="26"/>
          <w:szCs w:val="26"/>
          <w:lang w:eastAsia="en-US"/>
        </w:rPr>
        <w:t xml:space="preserve"> e o Presidente, que solicitou apoio aos Vereadores na divulgação das vagas abertas</w:t>
      </w:r>
      <w:r w:rsidR="007913DC">
        <w:rPr>
          <w:rFonts w:ascii="Arial" w:eastAsia="Calibri" w:hAnsi="Arial" w:cs="Arial"/>
          <w:sz w:val="26"/>
          <w:szCs w:val="26"/>
          <w:lang w:eastAsia="en-US"/>
        </w:rPr>
        <w:t xml:space="preserve">. </w:t>
      </w:r>
      <w:r w:rsidR="002D4509" w:rsidRPr="00FB1CD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B1CD7">
        <w:rPr>
          <w:rFonts w:ascii="Arial" w:hAnsi="Arial" w:cs="Arial"/>
          <w:bCs/>
          <w:sz w:val="26"/>
          <w:szCs w:val="26"/>
        </w:rPr>
        <w:t>espaço da</w:t>
      </w:r>
      <w:r w:rsidR="00765EB2" w:rsidRPr="00FB1CD7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B1CD7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B1CD7">
        <w:rPr>
          <w:rFonts w:ascii="Arial" w:hAnsi="Arial" w:cs="Arial"/>
          <w:bCs/>
          <w:sz w:val="26"/>
          <w:szCs w:val="26"/>
        </w:rPr>
        <w:t>:</w:t>
      </w:r>
      <w:r w:rsidR="003D1D21" w:rsidRPr="00FB1CD7">
        <w:rPr>
          <w:sz w:val="26"/>
          <w:szCs w:val="26"/>
        </w:rPr>
        <w:t xml:space="preserve"> </w:t>
      </w:r>
      <w:r w:rsidR="005F00A4" w:rsidRPr="005F00A4">
        <w:rPr>
          <w:rFonts w:ascii="Arial" w:hAnsi="Arial" w:cs="Arial"/>
          <w:sz w:val="24"/>
          <w:szCs w:val="24"/>
        </w:rPr>
        <w:t xml:space="preserve">Expediente 082/2022 (Projeto de Lei nº 082/2022) de iniciativa do Poder Executivo, que “Abre crédito especial para cobertura de despesa dos programas abaixo relacionados.” Expediente 083/2022 (Projeto de Lei nº 083/2022) de iniciativa do Poder Executivo, que “Autoriza o Poder Executivo a celebrar contrato por tempo determinado.” </w:t>
      </w:r>
      <w:bookmarkStart w:id="4" w:name="_Hlk103152792"/>
      <w:r w:rsidR="005F00A4" w:rsidRPr="005F00A4">
        <w:rPr>
          <w:rFonts w:ascii="Arial" w:hAnsi="Arial" w:cs="Arial"/>
          <w:sz w:val="24"/>
          <w:szCs w:val="24"/>
        </w:rPr>
        <w:t>Expediente 084/2022 (Projeto de Lei nº 084/2022) de iniciativa do Poder Executivo, que “Autoriza o Poder Executivo a celebrar contrato por tempo determinado.</w:t>
      </w:r>
      <w:bookmarkEnd w:id="4"/>
      <w:r w:rsidR="005F00A4" w:rsidRPr="005F00A4">
        <w:rPr>
          <w:rFonts w:ascii="Arial" w:hAnsi="Arial" w:cs="Arial"/>
          <w:sz w:val="24"/>
          <w:szCs w:val="24"/>
        </w:rPr>
        <w:t xml:space="preserve">” Expediente 008/2022 (Projeto de Lei nº 008/2022) de autoria do Vereador Jorge Amaro do Progressistas, que “Cria o Programa Municipal de Desenvolvimento da Cadeia Produtiva da Aquicultura.” Expediente 009/2022 (Projeto de Resolução nº 009/2022) de autoria da Mesa Diretora, que “Aprova os nomes a serem homenageados em reconhecimento pelo trabalho na divulgação da Cultura </w:t>
      </w:r>
      <w:r w:rsidR="00425C35">
        <w:rPr>
          <w:rFonts w:ascii="Arial" w:hAnsi="Arial" w:cs="Arial"/>
          <w:sz w:val="24"/>
          <w:szCs w:val="24"/>
        </w:rPr>
        <w:t>A</w:t>
      </w:r>
      <w:r w:rsidR="005F00A4" w:rsidRPr="005F00A4">
        <w:rPr>
          <w:rFonts w:ascii="Arial" w:hAnsi="Arial" w:cs="Arial"/>
          <w:sz w:val="24"/>
          <w:szCs w:val="24"/>
        </w:rPr>
        <w:t>çoriana no Município.” Expediente 028/2022 (Requerimento) de autoria de todos os Vereadores, a ser encaminhado a 18ª Coordenadoria Regional de Saúde, Faders e Coepede. Expediente 034/2022 (Indicação) de autoria dos Vereadores Dangelo Motta do PDT e Marne Vitorino do PSDB, a ser encaminhada ao Executivo Municipal. Expediente 035/2022 (Indicação) de autoria do Vereador Professor Álvaro do PDT, a ser encaminhada ao Executivo Municipal. Expediente 034/2022 (Pedido de Providência) de autoria do Vereador Dangelo Motta do PDT, a ser encaminhada ao Executivo Municipal. Expediente 035/2022 (Pedido de Providência) de autoria do Vereador Professor Álvaro do PDT, a ser encaminhada ao Executivo Municipal. Expediente 036/2022 (Pedido de Providência) de autoria do Vereador Professor Álvaro do PDT, a ser encaminhada ao Executivo Municipal</w:t>
      </w:r>
      <w:r w:rsidR="00425C35">
        <w:rPr>
          <w:rFonts w:ascii="Arial" w:hAnsi="Arial" w:cs="Arial"/>
          <w:sz w:val="24"/>
          <w:szCs w:val="24"/>
        </w:rPr>
        <w:t>, fez uso da palavra o Vereador</w:t>
      </w:r>
      <w:r w:rsidR="00425C35">
        <w:rPr>
          <w:rFonts w:ascii="Arial" w:hAnsi="Arial" w:cs="Arial"/>
          <w:bCs/>
          <w:sz w:val="26"/>
          <w:szCs w:val="26"/>
        </w:rPr>
        <w:t xml:space="preserve"> Jorge Amaro do Progressistas, que solicitou de</w:t>
      </w:r>
      <w:r w:rsidR="00425C35" w:rsidRPr="00FB1CD7">
        <w:rPr>
          <w:rFonts w:ascii="Arial" w:hAnsi="Arial" w:cs="Arial"/>
          <w:bCs/>
          <w:sz w:val="26"/>
          <w:szCs w:val="26"/>
        </w:rPr>
        <w:t xml:space="preserve"> tramitação </w:t>
      </w:r>
      <w:r w:rsidR="00425C35">
        <w:rPr>
          <w:rFonts w:ascii="Arial" w:hAnsi="Arial" w:cs="Arial"/>
          <w:bCs/>
          <w:sz w:val="26"/>
          <w:szCs w:val="26"/>
        </w:rPr>
        <w:t xml:space="preserve">em rito de </w:t>
      </w:r>
      <w:r w:rsidR="00425C35" w:rsidRPr="00FB1CD7">
        <w:rPr>
          <w:rFonts w:ascii="Arial" w:hAnsi="Arial" w:cs="Arial"/>
          <w:bCs/>
          <w:sz w:val="26"/>
          <w:szCs w:val="26"/>
        </w:rPr>
        <w:t>urgência</w:t>
      </w:r>
      <w:r w:rsidR="00425C35">
        <w:rPr>
          <w:rFonts w:ascii="Arial" w:hAnsi="Arial" w:cs="Arial"/>
          <w:bCs/>
          <w:sz w:val="26"/>
          <w:szCs w:val="26"/>
        </w:rPr>
        <w:t xml:space="preserve"> </w:t>
      </w:r>
      <w:r w:rsidR="007D5080">
        <w:rPr>
          <w:rFonts w:ascii="Arial" w:hAnsi="Arial" w:cs="Arial"/>
          <w:bCs/>
          <w:sz w:val="26"/>
          <w:szCs w:val="26"/>
        </w:rPr>
        <w:t xml:space="preserve">nos expedientes: </w:t>
      </w:r>
      <w:r w:rsidR="00425C35" w:rsidRPr="005F00A4">
        <w:rPr>
          <w:rFonts w:ascii="Arial" w:hAnsi="Arial" w:cs="Arial"/>
          <w:sz w:val="24"/>
          <w:szCs w:val="24"/>
        </w:rPr>
        <w:t>Expediente 084/2022 (Projeto de Lei nº 084/2022) de iniciativa do Poder Executivo, que “Autoriza o Poder Executivo a celebrar contrato por tempo determinado</w:t>
      </w:r>
      <w:r w:rsidR="00425C35">
        <w:rPr>
          <w:rFonts w:ascii="Arial" w:hAnsi="Arial" w:cs="Arial"/>
          <w:sz w:val="24"/>
          <w:szCs w:val="24"/>
        </w:rPr>
        <w:t>, e ao</w:t>
      </w:r>
      <w:r w:rsidR="00425C35" w:rsidRPr="00425C35">
        <w:rPr>
          <w:rFonts w:ascii="Arial" w:hAnsi="Arial" w:cs="Arial"/>
          <w:sz w:val="24"/>
          <w:szCs w:val="24"/>
        </w:rPr>
        <w:t xml:space="preserve"> </w:t>
      </w:r>
      <w:r w:rsidR="00425C35" w:rsidRPr="005F00A4">
        <w:rPr>
          <w:rFonts w:ascii="Arial" w:hAnsi="Arial" w:cs="Arial"/>
          <w:sz w:val="24"/>
          <w:szCs w:val="24"/>
        </w:rPr>
        <w:t>Expediente 009/2022 (Projeto de Resolução nº 009/2022) de autoria da Mesa Diretora, que “Aprova os nomes a serem homenageados em reconhecimento pelo trabalho na divulgação da Cultura açoriana no Município.”</w:t>
      </w:r>
      <w:r w:rsidR="0081016D">
        <w:rPr>
          <w:rFonts w:ascii="Arial" w:hAnsi="Arial" w:cs="Arial"/>
          <w:sz w:val="24"/>
          <w:szCs w:val="24"/>
        </w:rPr>
        <w:t xml:space="preserve"> C</w:t>
      </w:r>
      <w:r w:rsidR="005252A2">
        <w:rPr>
          <w:rFonts w:ascii="Arial" w:hAnsi="Arial" w:cs="Arial"/>
          <w:bCs/>
          <w:sz w:val="26"/>
          <w:szCs w:val="26"/>
        </w:rPr>
        <w:t xml:space="preserve">olocado </w:t>
      </w:r>
      <w:r w:rsidR="0081016D">
        <w:rPr>
          <w:rFonts w:ascii="Arial" w:hAnsi="Arial" w:cs="Arial"/>
          <w:bCs/>
          <w:sz w:val="26"/>
          <w:szCs w:val="26"/>
        </w:rPr>
        <w:t xml:space="preserve">pelo Presidente </w:t>
      </w:r>
      <w:r w:rsidR="005252A2">
        <w:rPr>
          <w:rFonts w:ascii="Arial" w:hAnsi="Arial" w:cs="Arial"/>
          <w:bCs/>
          <w:sz w:val="26"/>
          <w:szCs w:val="26"/>
        </w:rPr>
        <w:t>em discussão</w:t>
      </w:r>
      <w:r w:rsidR="0081016D" w:rsidRPr="0081016D">
        <w:rPr>
          <w:rFonts w:ascii="Arial" w:hAnsi="Arial" w:cs="Arial"/>
          <w:bCs/>
          <w:sz w:val="26"/>
          <w:szCs w:val="26"/>
        </w:rPr>
        <w:t xml:space="preserve"> </w:t>
      </w:r>
      <w:r w:rsidR="0081016D">
        <w:rPr>
          <w:rFonts w:ascii="Arial" w:hAnsi="Arial" w:cs="Arial"/>
          <w:bCs/>
          <w:sz w:val="26"/>
          <w:szCs w:val="26"/>
        </w:rPr>
        <w:t>a solicitação de</w:t>
      </w:r>
      <w:r w:rsidR="0081016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81016D" w:rsidRPr="00FB1CD7">
        <w:rPr>
          <w:rFonts w:ascii="Arial" w:hAnsi="Arial" w:cs="Arial"/>
          <w:bCs/>
          <w:sz w:val="26"/>
          <w:szCs w:val="26"/>
        </w:rPr>
        <w:lastRenderedPageBreak/>
        <w:t xml:space="preserve">tramitação </w:t>
      </w:r>
      <w:r w:rsidR="0081016D">
        <w:rPr>
          <w:rFonts w:ascii="Arial" w:hAnsi="Arial" w:cs="Arial"/>
          <w:bCs/>
          <w:sz w:val="26"/>
          <w:szCs w:val="26"/>
        </w:rPr>
        <w:t xml:space="preserve">em rito de </w:t>
      </w:r>
      <w:r w:rsidR="0081016D" w:rsidRPr="00FB1CD7">
        <w:rPr>
          <w:rFonts w:ascii="Arial" w:hAnsi="Arial" w:cs="Arial"/>
          <w:bCs/>
          <w:sz w:val="26"/>
          <w:szCs w:val="26"/>
        </w:rPr>
        <w:t>urgência</w:t>
      </w:r>
      <w:r w:rsidR="0081016D">
        <w:rPr>
          <w:rFonts w:ascii="Arial" w:hAnsi="Arial" w:cs="Arial"/>
          <w:bCs/>
          <w:sz w:val="26"/>
          <w:szCs w:val="26"/>
        </w:rPr>
        <w:t xml:space="preserve"> dos Expedientes 084/2022 </w:t>
      </w:r>
      <w:r w:rsidR="0081016D" w:rsidRPr="005F00A4">
        <w:rPr>
          <w:rFonts w:ascii="Arial" w:hAnsi="Arial" w:cs="Arial"/>
          <w:sz w:val="24"/>
          <w:szCs w:val="24"/>
        </w:rPr>
        <w:t>(Projeto de Lei nº 084/2022) de iniciativa do Poder Executivo</w:t>
      </w:r>
      <w:r w:rsidR="0081016D">
        <w:rPr>
          <w:rFonts w:ascii="Arial" w:hAnsi="Arial" w:cs="Arial"/>
          <w:sz w:val="24"/>
          <w:szCs w:val="24"/>
        </w:rPr>
        <w:t xml:space="preserve"> e</w:t>
      </w:r>
      <w:r w:rsidR="00E6428C" w:rsidRPr="00E6428C">
        <w:t xml:space="preserve"> </w:t>
      </w:r>
      <w:r w:rsidR="00E6428C" w:rsidRPr="00E6428C">
        <w:rPr>
          <w:rFonts w:ascii="Arial" w:hAnsi="Arial" w:cs="Arial"/>
          <w:sz w:val="24"/>
          <w:szCs w:val="24"/>
        </w:rPr>
        <w:t>ao Expediente 009/2022 (Projeto de Resolução nº 009/2022) de autoria da Mesa Diretora</w:t>
      </w:r>
      <w:r w:rsidR="0081016D">
        <w:rPr>
          <w:rFonts w:ascii="Arial" w:hAnsi="Arial" w:cs="Arial"/>
          <w:bCs/>
          <w:sz w:val="26"/>
          <w:szCs w:val="26"/>
        </w:rPr>
        <w:t>,</w:t>
      </w:r>
      <w:r w:rsidR="00E6428C">
        <w:rPr>
          <w:rFonts w:ascii="Arial" w:hAnsi="Arial" w:cs="Arial"/>
          <w:bCs/>
          <w:sz w:val="26"/>
          <w:szCs w:val="26"/>
        </w:rPr>
        <w:t xml:space="preserve"> </w:t>
      </w:r>
      <w:r w:rsidR="005252A2" w:rsidRPr="00FB1CD7">
        <w:rPr>
          <w:rFonts w:ascii="Arial" w:hAnsi="Arial" w:cs="Arial"/>
          <w:bCs/>
          <w:sz w:val="26"/>
          <w:szCs w:val="26"/>
        </w:rPr>
        <w:t>não houve inscrição, colocado em votação fo</w:t>
      </w:r>
      <w:r w:rsidR="00E6428C">
        <w:rPr>
          <w:rFonts w:ascii="Arial" w:hAnsi="Arial" w:cs="Arial"/>
          <w:bCs/>
          <w:sz w:val="26"/>
          <w:szCs w:val="26"/>
        </w:rPr>
        <w:t>i</w:t>
      </w:r>
      <w:r w:rsidR="005252A2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E6428C">
        <w:rPr>
          <w:rFonts w:ascii="Arial" w:hAnsi="Arial" w:cs="Arial"/>
          <w:bCs/>
          <w:sz w:val="26"/>
          <w:szCs w:val="26"/>
        </w:rPr>
        <w:t xml:space="preserve"> </w:t>
      </w:r>
      <w:r w:rsidR="005252A2" w:rsidRPr="00FB1CD7">
        <w:rPr>
          <w:rFonts w:ascii="Arial" w:hAnsi="Arial" w:cs="Arial"/>
          <w:bCs/>
          <w:sz w:val="26"/>
          <w:szCs w:val="26"/>
        </w:rPr>
        <w:t>por unanimidade</w:t>
      </w:r>
      <w:r w:rsidR="005252A2">
        <w:rPr>
          <w:rFonts w:ascii="Arial" w:hAnsi="Arial" w:cs="Arial"/>
          <w:bCs/>
          <w:sz w:val="26"/>
          <w:szCs w:val="26"/>
        </w:rPr>
        <w:t>.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REGIME DE URGÊNCIA</w:t>
      </w:r>
      <w:r w:rsidR="00F6259A" w:rsidRPr="00FB1CD7">
        <w:rPr>
          <w:rFonts w:ascii="Arial" w:hAnsi="Arial" w:cs="Arial"/>
          <w:b/>
          <w:bCs/>
          <w:sz w:val="26"/>
          <w:szCs w:val="26"/>
        </w:rPr>
        <w:t>:</w:t>
      </w:r>
      <w:r w:rsidR="000201AF" w:rsidRPr="00FB1CD7">
        <w:rPr>
          <w:rFonts w:ascii="Arial" w:hAnsi="Arial" w:cs="Arial"/>
          <w:sz w:val="26"/>
          <w:szCs w:val="26"/>
        </w:rPr>
        <w:t xml:space="preserve"> </w:t>
      </w:r>
      <w:r w:rsidR="00E6428C" w:rsidRPr="00E6428C">
        <w:rPr>
          <w:rFonts w:ascii="Arial" w:hAnsi="Arial" w:cs="Arial"/>
          <w:sz w:val="24"/>
          <w:szCs w:val="24"/>
        </w:rPr>
        <w:t>Expediente 084/2022 (Projeto de Lei nº 084/2022) de iniciativa do Poder Executivo, que “Autoriza o Poder Executivo a celebrar contrato por tempo determinado</w:t>
      </w:r>
      <w:bookmarkStart w:id="5" w:name="_Hlk103153759"/>
      <w:r w:rsidR="00E6428C">
        <w:rPr>
          <w:rFonts w:ascii="Arial" w:hAnsi="Arial" w:cs="Arial"/>
          <w:sz w:val="24"/>
          <w:szCs w:val="24"/>
        </w:rPr>
        <w:t xml:space="preserve">, </w:t>
      </w:r>
      <w:r w:rsidR="00E6428C" w:rsidRPr="00E6428C">
        <w:rPr>
          <w:rFonts w:ascii="Arial" w:hAnsi="Arial" w:cs="Arial"/>
          <w:sz w:val="24"/>
          <w:szCs w:val="24"/>
        </w:rPr>
        <w:t>não houve inscrição, colocado em votação fo</w:t>
      </w:r>
      <w:r w:rsidR="00E6428C">
        <w:rPr>
          <w:rFonts w:ascii="Arial" w:hAnsi="Arial" w:cs="Arial"/>
          <w:sz w:val="24"/>
          <w:szCs w:val="24"/>
        </w:rPr>
        <w:t>i</w:t>
      </w:r>
      <w:r w:rsidR="00E6428C" w:rsidRPr="00E6428C">
        <w:rPr>
          <w:rFonts w:ascii="Arial" w:hAnsi="Arial" w:cs="Arial"/>
          <w:sz w:val="24"/>
          <w:szCs w:val="24"/>
        </w:rPr>
        <w:t xml:space="preserve"> aprovado por unanimidade.</w:t>
      </w:r>
      <w:r w:rsidR="00114917">
        <w:rPr>
          <w:rFonts w:ascii="Arial" w:hAnsi="Arial" w:cs="Arial"/>
          <w:sz w:val="24"/>
          <w:szCs w:val="24"/>
        </w:rPr>
        <w:t xml:space="preserve"> </w:t>
      </w:r>
      <w:bookmarkEnd w:id="5"/>
      <w:r w:rsidR="00114917" w:rsidRPr="005F00A4">
        <w:rPr>
          <w:rFonts w:ascii="Arial" w:hAnsi="Arial" w:cs="Arial"/>
          <w:sz w:val="24"/>
          <w:szCs w:val="24"/>
        </w:rPr>
        <w:t>Expediente 009/2022 (Projeto de Resolução nº 009/2022) de autoria da Mesa Diretora</w:t>
      </w:r>
      <w:r w:rsidR="00114917" w:rsidRPr="00114917">
        <w:rPr>
          <w:rFonts w:ascii="Arial" w:hAnsi="Arial" w:cs="Arial"/>
          <w:sz w:val="24"/>
          <w:szCs w:val="24"/>
        </w:rPr>
        <w:t xml:space="preserve">, </w:t>
      </w:r>
      <w:r w:rsidR="009A48A0">
        <w:rPr>
          <w:rFonts w:ascii="Arial" w:hAnsi="Arial" w:cs="Arial"/>
          <w:sz w:val="24"/>
          <w:szCs w:val="24"/>
        </w:rPr>
        <w:t xml:space="preserve">colocado em discussão </w:t>
      </w:r>
      <w:r w:rsidR="00114917" w:rsidRPr="00114917">
        <w:rPr>
          <w:rFonts w:ascii="Arial" w:hAnsi="Arial" w:cs="Arial"/>
          <w:sz w:val="24"/>
          <w:szCs w:val="24"/>
        </w:rPr>
        <w:t>não houve inscrição, colocado em votação foi aprovado por unanimidade.</w:t>
      </w:r>
      <w:r w:rsidR="002A46A6" w:rsidRPr="002A46A6">
        <w:rPr>
          <w:rFonts w:ascii="Arial" w:hAnsi="Arial" w:cs="Arial"/>
          <w:sz w:val="24"/>
          <w:szCs w:val="24"/>
        </w:rPr>
        <w:t xml:space="preserve"> </w:t>
      </w:r>
      <w:r w:rsidR="00D01CBD" w:rsidRPr="00FB1CD7">
        <w:rPr>
          <w:rFonts w:ascii="Arial" w:hAnsi="Arial" w:cs="Arial"/>
          <w:sz w:val="26"/>
          <w:szCs w:val="26"/>
        </w:rPr>
        <w:t>No</w:t>
      </w:r>
      <w:r w:rsidR="00D01CBD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5C7623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6" w:name="_Hlk92729694"/>
      <w:r w:rsidR="005C7623" w:rsidRPr="005C7623">
        <w:rPr>
          <w:rFonts w:ascii="Arial" w:hAnsi="Arial" w:cs="Arial"/>
          <w:sz w:val="26"/>
          <w:szCs w:val="26"/>
        </w:rPr>
        <w:t>Veto Parcial ao (Projeto de Lei nº 003/2022) de autoria do Vereador Jorge Amaro do Progressistas, que “Dispõe sobre o enfrentamento ao Racismo Institucional no Âmbito do Município de Mostardas.”</w:t>
      </w:r>
      <w:r w:rsidR="005C7623">
        <w:rPr>
          <w:rFonts w:ascii="Arial" w:hAnsi="Arial" w:cs="Arial"/>
          <w:sz w:val="26"/>
          <w:szCs w:val="26"/>
        </w:rPr>
        <w:t>, colocado em discussão fez uso da palavra o Vereador Jorge Amaro do Progressistas, colocado em votação o veto</w:t>
      </w:r>
      <w:r w:rsidR="00A120DC" w:rsidRPr="00A120DC">
        <w:t xml:space="preserve"> </w:t>
      </w:r>
      <w:r w:rsidR="00A120DC" w:rsidRPr="00A120DC">
        <w:rPr>
          <w:rFonts w:ascii="Arial" w:hAnsi="Arial" w:cs="Arial"/>
          <w:sz w:val="26"/>
          <w:szCs w:val="26"/>
        </w:rPr>
        <w:t>foi mantido</w:t>
      </w:r>
      <w:r w:rsidR="005C7623">
        <w:rPr>
          <w:rFonts w:ascii="Arial" w:hAnsi="Arial" w:cs="Arial"/>
          <w:sz w:val="26"/>
          <w:szCs w:val="26"/>
        </w:rPr>
        <w:t xml:space="preserve"> por unanimidade. </w:t>
      </w:r>
      <w:r w:rsidR="005C7623" w:rsidRPr="005C7623">
        <w:rPr>
          <w:rFonts w:ascii="Arial" w:hAnsi="Arial" w:cs="Arial"/>
          <w:sz w:val="26"/>
          <w:szCs w:val="26"/>
        </w:rPr>
        <w:t>Expediente 069/2022 (Projeto de Lei nº 069/2022) de iniciativa do Poder Executivo, que “Regulamenta e estabelece critérios e procedimentos para avaliação de desempenho dos profissionais do Magistério Público Municipal, para fins de promoção em classes.” (com pedido de tramitação de urgência pelo Poder Executivo)</w:t>
      </w:r>
      <w:r w:rsidR="00861355">
        <w:rPr>
          <w:rFonts w:ascii="Arial" w:hAnsi="Arial" w:cs="Arial"/>
          <w:sz w:val="26"/>
          <w:szCs w:val="26"/>
        </w:rPr>
        <w:t xml:space="preserve">, colocado em votação </w:t>
      </w:r>
      <w:r w:rsidR="00861355" w:rsidRPr="00861355">
        <w:rPr>
          <w:rFonts w:ascii="Arial" w:hAnsi="Arial" w:cs="Arial"/>
          <w:sz w:val="26"/>
          <w:szCs w:val="26"/>
        </w:rPr>
        <w:t xml:space="preserve">não houve </w:t>
      </w:r>
      <w:r w:rsidR="00861355">
        <w:rPr>
          <w:rFonts w:ascii="Arial" w:hAnsi="Arial" w:cs="Arial"/>
          <w:sz w:val="26"/>
          <w:szCs w:val="26"/>
        </w:rPr>
        <w:t>inscrição</w:t>
      </w:r>
      <w:r w:rsidR="00861355" w:rsidRPr="00861355">
        <w:rPr>
          <w:rFonts w:ascii="Arial" w:hAnsi="Arial" w:cs="Arial"/>
          <w:sz w:val="26"/>
          <w:szCs w:val="26"/>
        </w:rPr>
        <w:t>, colocado em votação fo</w:t>
      </w:r>
      <w:r w:rsidR="00861355">
        <w:rPr>
          <w:rFonts w:ascii="Arial" w:hAnsi="Arial" w:cs="Arial"/>
          <w:sz w:val="26"/>
          <w:szCs w:val="26"/>
        </w:rPr>
        <w:t xml:space="preserve">i </w:t>
      </w:r>
      <w:r w:rsidR="00861355" w:rsidRPr="00861355">
        <w:rPr>
          <w:rFonts w:ascii="Arial" w:hAnsi="Arial" w:cs="Arial"/>
          <w:sz w:val="26"/>
          <w:szCs w:val="26"/>
        </w:rPr>
        <w:t>aprovado por unanimidade.</w:t>
      </w:r>
      <w:r w:rsidR="00A07131">
        <w:rPr>
          <w:rFonts w:ascii="Arial" w:hAnsi="Arial" w:cs="Arial"/>
          <w:sz w:val="26"/>
          <w:szCs w:val="26"/>
        </w:rPr>
        <w:t xml:space="preserve"> </w:t>
      </w:r>
      <w:r w:rsidR="005C7623" w:rsidRPr="005C7623">
        <w:rPr>
          <w:rFonts w:ascii="Arial" w:hAnsi="Arial" w:cs="Arial"/>
          <w:sz w:val="26"/>
          <w:szCs w:val="26"/>
        </w:rPr>
        <w:t>Expediente 075/2022 (Projeto de Lei nº 075/2022) de iniciativa do Poder Executivo, que “Abre crédito suplementar para cobertura de despesa dos programas abaixo relacionados.”</w:t>
      </w:r>
      <w:r w:rsidR="00A07131" w:rsidRPr="00A07131">
        <w:t xml:space="preserve"> </w:t>
      </w:r>
      <w:r w:rsidR="00A07131" w:rsidRPr="00A07131">
        <w:rPr>
          <w:rFonts w:ascii="Arial" w:hAnsi="Arial" w:cs="Arial"/>
          <w:sz w:val="26"/>
          <w:szCs w:val="26"/>
        </w:rPr>
        <w:t xml:space="preserve">colocado em </w:t>
      </w:r>
      <w:r w:rsidR="00A120DC">
        <w:rPr>
          <w:rFonts w:ascii="Arial" w:hAnsi="Arial" w:cs="Arial"/>
          <w:sz w:val="26"/>
          <w:szCs w:val="26"/>
        </w:rPr>
        <w:t>discussão</w:t>
      </w:r>
      <w:r w:rsidR="00A07131" w:rsidRPr="00A07131">
        <w:rPr>
          <w:rFonts w:ascii="Arial" w:hAnsi="Arial" w:cs="Arial"/>
          <w:sz w:val="26"/>
          <w:szCs w:val="26"/>
        </w:rPr>
        <w:t xml:space="preserve"> </w:t>
      </w:r>
      <w:r w:rsidR="00A07131">
        <w:rPr>
          <w:rFonts w:ascii="Arial" w:hAnsi="Arial" w:cs="Arial"/>
          <w:sz w:val="26"/>
          <w:szCs w:val="26"/>
        </w:rPr>
        <w:t>fez uso da palavra o Vereador Junior Pereira do PDT</w:t>
      </w:r>
      <w:r w:rsidR="00A07131" w:rsidRPr="00A07131">
        <w:rPr>
          <w:rFonts w:ascii="Arial" w:hAnsi="Arial" w:cs="Arial"/>
          <w:sz w:val="26"/>
          <w:szCs w:val="26"/>
        </w:rPr>
        <w:t>, colocado em votação foi aprovado por unanimidade.</w:t>
      </w:r>
      <w:r w:rsidR="00A07131">
        <w:rPr>
          <w:rFonts w:ascii="Arial" w:hAnsi="Arial" w:cs="Arial"/>
          <w:sz w:val="26"/>
          <w:szCs w:val="26"/>
        </w:rPr>
        <w:t xml:space="preserve"> </w:t>
      </w:r>
      <w:r w:rsidR="005C7623" w:rsidRPr="005C7623">
        <w:rPr>
          <w:rFonts w:ascii="Arial" w:hAnsi="Arial" w:cs="Arial"/>
          <w:sz w:val="26"/>
          <w:szCs w:val="26"/>
        </w:rPr>
        <w:t>Expediente 076/2022 (Projeto de Lei nº 076/2022) de iniciativa do Poder Executivo, que “Abre crédito suplementar para cobertura de despesa dos programas abaixo relacionados.”</w:t>
      </w:r>
      <w:r w:rsidR="00A07131">
        <w:rPr>
          <w:rFonts w:ascii="Arial" w:hAnsi="Arial" w:cs="Arial"/>
          <w:sz w:val="26"/>
          <w:szCs w:val="26"/>
        </w:rPr>
        <w:t xml:space="preserve"> </w:t>
      </w:r>
      <w:r w:rsidR="00A07131" w:rsidRPr="00A07131">
        <w:rPr>
          <w:rFonts w:ascii="Arial" w:hAnsi="Arial" w:cs="Arial"/>
          <w:sz w:val="26"/>
          <w:szCs w:val="26"/>
        </w:rPr>
        <w:t xml:space="preserve">colocado em </w:t>
      </w:r>
      <w:r w:rsidR="00A120DC">
        <w:rPr>
          <w:rFonts w:ascii="Arial" w:hAnsi="Arial" w:cs="Arial"/>
          <w:sz w:val="26"/>
          <w:szCs w:val="26"/>
        </w:rPr>
        <w:t xml:space="preserve">discussão </w:t>
      </w:r>
      <w:r w:rsidR="00A07131" w:rsidRPr="00A07131">
        <w:rPr>
          <w:rFonts w:ascii="Arial" w:hAnsi="Arial" w:cs="Arial"/>
          <w:sz w:val="26"/>
          <w:szCs w:val="26"/>
        </w:rPr>
        <w:t xml:space="preserve">não houve inscrição, colocado em votação foi aprovado por unanimidade. </w:t>
      </w:r>
      <w:r w:rsidR="005C7623" w:rsidRPr="005C7623">
        <w:rPr>
          <w:rFonts w:ascii="Arial" w:hAnsi="Arial" w:cs="Arial"/>
          <w:sz w:val="26"/>
          <w:szCs w:val="26"/>
        </w:rPr>
        <w:t>Expediente 077/2022 (Projeto de Lei nº 077/2022) de iniciativa do Poder Executivo, que “Autoriza o Poder Executivo a celebrar contrato por tempo determinado.”</w:t>
      </w:r>
      <w:r w:rsidR="00A07131">
        <w:rPr>
          <w:rFonts w:ascii="Arial" w:hAnsi="Arial" w:cs="Arial"/>
          <w:sz w:val="26"/>
          <w:szCs w:val="26"/>
        </w:rPr>
        <w:t xml:space="preserve"> </w:t>
      </w:r>
      <w:r w:rsidR="00A07131" w:rsidRPr="00A07131">
        <w:rPr>
          <w:rFonts w:ascii="Arial" w:hAnsi="Arial" w:cs="Arial"/>
          <w:sz w:val="26"/>
          <w:szCs w:val="26"/>
        </w:rPr>
        <w:t xml:space="preserve">colocado em </w:t>
      </w:r>
      <w:r w:rsidR="00A120DC">
        <w:rPr>
          <w:rFonts w:ascii="Arial" w:hAnsi="Arial" w:cs="Arial"/>
          <w:sz w:val="26"/>
          <w:szCs w:val="26"/>
        </w:rPr>
        <w:t xml:space="preserve">discussão </w:t>
      </w:r>
      <w:r w:rsidR="00A07131" w:rsidRPr="00A07131">
        <w:rPr>
          <w:rFonts w:ascii="Arial" w:hAnsi="Arial" w:cs="Arial"/>
          <w:sz w:val="26"/>
          <w:szCs w:val="26"/>
        </w:rPr>
        <w:t>não houve inscrição, colocado</w:t>
      </w:r>
      <w:r w:rsidR="00A120DC">
        <w:rPr>
          <w:rFonts w:ascii="Arial" w:hAnsi="Arial" w:cs="Arial"/>
          <w:sz w:val="26"/>
          <w:szCs w:val="26"/>
        </w:rPr>
        <w:t xml:space="preserve"> </w:t>
      </w:r>
      <w:r w:rsidR="00A07131" w:rsidRPr="00A07131">
        <w:rPr>
          <w:rFonts w:ascii="Arial" w:hAnsi="Arial" w:cs="Arial"/>
          <w:sz w:val="26"/>
          <w:szCs w:val="26"/>
        </w:rPr>
        <w:t xml:space="preserve">em votação foi aprovado por </w:t>
      </w:r>
      <w:r w:rsidR="00A07131" w:rsidRPr="00A07131">
        <w:rPr>
          <w:rFonts w:ascii="Arial" w:hAnsi="Arial" w:cs="Arial"/>
          <w:sz w:val="26"/>
          <w:szCs w:val="26"/>
        </w:rPr>
        <w:lastRenderedPageBreak/>
        <w:t>unanimidade.</w:t>
      </w:r>
      <w:r w:rsidR="003A52D9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6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3A52D9" w:rsidRPr="003A52D9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ED04BD" w:rsidRPr="003A52D9">
        <w:rPr>
          <w:rFonts w:ascii="Arial" w:hAnsi="Arial" w:cs="Arial"/>
          <w:bCs/>
          <w:iCs/>
          <w:sz w:val="26"/>
          <w:szCs w:val="26"/>
        </w:rPr>
        <w:t>Araújo</w:t>
      </w:r>
      <w:r w:rsidR="003A52D9" w:rsidRPr="003A52D9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52D9" w:rsidRPr="003A52D9">
        <w:rPr>
          <w:rFonts w:ascii="Arial" w:hAnsi="Arial" w:cs="Arial"/>
          <w:bCs/>
          <w:iCs/>
          <w:sz w:val="26"/>
          <w:szCs w:val="26"/>
        </w:rPr>
        <w:t>Flavio Mano do PSDB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52D9" w:rsidRPr="003A52D9">
        <w:rPr>
          <w:rFonts w:ascii="Arial" w:hAnsi="Arial" w:cs="Arial"/>
          <w:bCs/>
          <w:iCs/>
          <w:sz w:val="26"/>
          <w:szCs w:val="26"/>
        </w:rPr>
        <w:t>Junior Pereira do PDT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D04BD" w:rsidRPr="00ED04B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D04BD" w:rsidRPr="00ED04B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D04BD">
        <w:rPr>
          <w:rFonts w:ascii="Arial" w:hAnsi="Arial" w:cs="Arial"/>
          <w:bCs/>
          <w:iCs/>
          <w:sz w:val="26"/>
          <w:szCs w:val="26"/>
        </w:rPr>
        <w:t xml:space="preserve"> e Marne Vitorino do PSDB, sob a Presidência do Vereador </w:t>
      </w:r>
      <w:r w:rsidR="00ED04BD" w:rsidRPr="00ED04B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35E3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9D112B" w:rsidRPr="00FB1CD7">
        <w:rPr>
          <w:rFonts w:ascii="Arial" w:hAnsi="Arial" w:cs="Arial"/>
          <w:bCs/>
          <w:iCs/>
          <w:sz w:val="26"/>
          <w:szCs w:val="26"/>
        </w:rPr>
        <w:t>,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ED04BD">
        <w:rPr>
          <w:rFonts w:ascii="Arial" w:hAnsi="Arial" w:cs="Arial"/>
          <w:sz w:val="26"/>
          <w:szCs w:val="26"/>
        </w:rPr>
        <w:t>dezesseis</w:t>
      </w:r>
      <w:r w:rsidR="000454E2" w:rsidRPr="00FB1CD7">
        <w:rPr>
          <w:rFonts w:ascii="Arial" w:hAnsi="Arial" w:cs="Arial"/>
          <w:sz w:val="26"/>
          <w:szCs w:val="26"/>
        </w:rPr>
        <w:t xml:space="preserve"> </w:t>
      </w:r>
      <w:r w:rsidR="00C31136">
        <w:rPr>
          <w:rFonts w:ascii="Arial" w:hAnsi="Arial" w:cs="Arial"/>
          <w:sz w:val="26"/>
          <w:szCs w:val="26"/>
        </w:rPr>
        <w:t>de maio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FA3B62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376925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3F9E"/>
    <w:rsid w:val="000543E8"/>
    <w:rsid w:val="000775EC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13682"/>
    <w:rsid w:val="00114917"/>
    <w:rsid w:val="00126639"/>
    <w:rsid w:val="001273FA"/>
    <w:rsid w:val="001334E2"/>
    <w:rsid w:val="001355F6"/>
    <w:rsid w:val="001372DA"/>
    <w:rsid w:val="00141622"/>
    <w:rsid w:val="001518D3"/>
    <w:rsid w:val="001638BE"/>
    <w:rsid w:val="00163ED9"/>
    <w:rsid w:val="001879A8"/>
    <w:rsid w:val="001B06B5"/>
    <w:rsid w:val="001B6135"/>
    <w:rsid w:val="001C20EB"/>
    <w:rsid w:val="001C3FCA"/>
    <w:rsid w:val="001F47C8"/>
    <w:rsid w:val="001F75AB"/>
    <w:rsid w:val="0021404B"/>
    <w:rsid w:val="00214390"/>
    <w:rsid w:val="00230E29"/>
    <w:rsid w:val="0024357A"/>
    <w:rsid w:val="00250304"/>
    <w:rsid w:val="002514A1"/>
    <w:rsid w:val="00255D32"/>
    <w:rsid w:val="00271170"/>
    <w:rsid w:val="002728BD"/>
    <w:rsid w:val="00276AB9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315B49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8114C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55B9"/>
    <w:rsid w:val="004D2DF7"/>
    <w:rsid w:val="004D4C82"/>
    <w:rsid w:val="004D4F92"/>
    <w:rsid w:val="004F6E32"/>
    <w:rsid w:val="005008AE"/>
    <w:rsid w:val="00506069"/>
    <w:rsid w:val="00524B6F"/>
    <w:rsid w:val="005252A2"/>
    <w:rsid w:val="00525CC9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C4265"/>
    <w:rsid w:val="005C7623"/>
    <w:rsid w:val="005D199E"/>
    <w:rsid w:val="005D42F2"/>
    <w:rsid w:val="005F00A4"/>
    <w:rsid w:val="00602832"/>
    <w:rsid w:val="00604ADB"/>
    <w:rsid w:val="006079B9"/>
    <w:rsid w:val="006147DD"/>
    <w:rsid w:val="00615630"/>
    <w:rsid w:val="0063228A"/>
    <w:rsid w:val="00635752"/>
    <w:rsid w:val="00640226"/>
    <w:rsid w:val="00641441"/>
    <w:rsid w:val="0064575C"/>
    <w:rsid w:val="0066191C"/>
    <w:rsid w:val="00677BF9"/>
    <w:rsid w:val="00680C2F"/>
    <w:rsid w:val="006857A9"/>
    <w:rsid w:val="00687A55"/>
    <w:rsid w:val="00691C6D"/>
    <w:rsid w:val="0069279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10A1D"/>
    <w:rsid w:val="0071539B"/>
    <w:rsid w:val="00722A48"/>
    <w:rsid w:val="007254C1"/>
    <w:rsid w:val="00726900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3EAD"/>
    <w:rsid w:val="007D24A5"/>
    <w:rsid w:val="007D365F"/>
    <w:rsid w:val="007D4081"/>
    <w:rsid w:val="007D5080"/>
    <w:rsid w:val="007D5D0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61355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C15B5"/>
    <w:rsid w:val="008C7618"/>
    <w:rsid w:val="008D226D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E0A"/>
    <w:rsid w:val="00935A1D"/>
    <w:rsid w:val="00964072"/>
    <w:rsid w:val="0097019C"/>
    <w:rsid w:val="00976E62"/>
    <w:rsid w:val="00983EDD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55A4"/>
    <w:rsid w:val="00A46574"/>
    <w:rsid w:val="00A47411"/>
    <w:rsid w:val="00A47D41"/>
    <w:rsid w:val="00A545F2"/>
    <w:rsid w:val="00A66DE0"/>
    <w:rsid w:val="00A869F0"/>
    <w:rsid w:val="00A93DC8"/>
    <w:rsid w:val="00A943B7"/>
    <w:rsid w:val="00A9576F"/>
    <w:rsid w:val="00A96D0C"/>
    <w:rsid w:val="00AA6612"/>
    <w:rsid w:val="00AB032A"/>
    <w:rsid w:val="00AC3F40"/>
    <w:rsid w:val="00AD3877"/>
    <w:rsid w:val="00AD4D0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60B56"/>
    <w:rsid w:val="00B6394E"/>
    <w:rsid w:val="00B6510C"/>
    <w:rsid w:val="00B66C87"/>
    <w:rsid w:val="00B709EA"/>
    <w:rsid w:val="00B74DB3"/>
    <w:rsid w:val="00B82777"/>
    <w:rsid w:val="00B82CA3"/>
    <w:rsid w:val="00B84CB0"/>
    <w:rsid w:val="00BA4496"/>
    <w:rsid w:val="00BA7445"/>
    <w:rsid w:val="00BB7571"/>
    <w:rsid w:val="00BC2D4B"/>
    <w:rsid w:val="00BD42E2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926BD"/>
    <w:rsid w:val="00C92D10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57E54"/>
    <w:rsid w:val="00D60AE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C002D"/>
    <w:rsid w:val="00DC1023"/>
    <w:rsid w:val="00DC79F4"/>
    <w:rsid w:val="00DD39CE"/>
    <w:rsid w:val="00DE149E"/>
    <w:rsid w:val="00DE1E7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6EE"/>
    <w:rsid w:val="00ED04BD"/>
    <w:rsid w:val="00EE2902"/>
    <w:rsid w:val="00EE3D39"/>
    <w:rsid w:val="00EE5E4C"/>
    <w:rsid w:val="00EF4194"/>
    <w:rsid w:val="00EF5A87"/>
    <w:rsid w:val="00F06565"/>
    <w:rsid w:val="00F06F6C"/>
    <w:rsid w:val="00F21B06"/>
    <w:rsid w:val="00F26B9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14</cp:revision>
  <cp:lastPrinted>2022-05-09T19:47:00Z</cp:lastPrinted>
  <dcterms:created xsi:type="dcterms:W3CDTF">2022-05-11T11:42:00Z</dcterms:created>
  <dcterms:modified xsi:type="dcterms:W3CDTF">2022-05-11T13:15:00Z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