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BECADF5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B13707">
        <w:rPr>
          <w:rFonts w:ascii="Arial" w:hAnsi="Arial" w:cs="Arial"/>
          <w:b/>
          <w:iCs/>
          <w:sz w:val="26"/>
          <w:szCs w:val="26"/>
        </w:rPr>
        <w:t>30</w:t>
      </w:r>
      <w:r w:rsidR="0013434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>de janeiro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339A4543" w:rsidR="006475DE" w:rsidRPr="0051765A" w:rsidRDefault="008C15B5" w:rsidP="00B1370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CE1F81">
        <w:rPr>
          <w:rFonts w:ascii="Arial" w:hAnsi="Arial" w:cs="Arial"/>
          <w:b/>
          <w:bCs/>
          <w:iCs/>
          <w:sz w:val="26"/>
          <w:szCs w:val="26"/>
        </w:rPr>
        <w:t>5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B13707">
        <w:rPr>
          <w:rFonts w:ascii="Arial" w:hAnsi="Arial" w:cs="Arial"/>
          <w:iCs/>
          <w:sz w:val="26"/>
          <w:szCs w:val="26"/>
        </w:rPr>
        <w:t>trinta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CD5BAD">
        <w:rPr>
          <w:rFonts w:ascii="Arial" w:hAnsi="Arial" w:cs="Arial"/>
          <w:iCs/>
          <w:sz w:val="26"/>
          <w:szCs w:val="26"/>
        </w:rPr>
        <w:t>janeiro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CD5BAD">
        <w:rPr>
          <w:rFonts w:ascii="Arial" w:hAnsi="Arial" w:cs="Arial"/>
          <w:iCs/>
          <w:sz w:val="26"/>
          <w:szCs w:val="26"/>
        </w:rPr>
        <w:t>dezesse</w:t>
      </w:r>
      <w:r w:rsidR="00693ABA">
        <w:rPr>
          <w:rFonts w:ascii="Arial" w:hAnsi="Arial" w:cs="Arial"/>
          <w:iCs/>
          <w:sz w:val="26"/>
          <w:szCs w:val="26"/>
        </w:rPr>
        <w:t>is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936BA9">
        <w:rPr>
          <w:rFonts w:ascii="Arial" w:hAnsi="Arial" w:cs="Arial"/>
          <w:iCs/>
          <w:sz w:val="26"/>
          <w:szCs w:val="26"/>
        </w:rPr>
        <w:t xml:space="preserve"> e trinta minutos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B13707">
        <w:rPr>
          <w:rFonts w:ascii="Arial" w:hAnsi="Arial" w:cs="Arial"/>
          <w:iCs/>
          <w:sz w:val="26"/>
          <w:szCs w:val="26"/>
        </w:rPr>
        <w:t>Toni Araújo do MDB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B13707">
        <w:rPr>
          <w:rFonts w:ascii="Arial" w:hAnsi="Arial" w:cs="Arial"/>
          <w:iCs/>
          <w:sz w:val="26"/>
          <w:szCs w:val="26"/>
        </w:rPr>
        <w:t>vinte e três</w:t>
      </w:r>
      <w:r w:rsidR="002266F3">
        <w:rPr>
          <w:rFonts w:ascii="Arial" w:hAnsi="Arial" w:cs="Arial"/>
          <w:iCs/>
          <w:sz w:val="26"/>
          <w:szCs w:val="26"/>
        </w:rPr>
        <w:t xml:space="preserve"> de</w:t>
      </w:r>
      <w:r w:rsidR="00BC1FDC">
        <w:rPr>
          <w:rFonts w:ascii="Arial" w:hAnsi="Arial" w:cs="Arial"/>
          <w:iCs/>
          <w:sz w:val="26"/>
          <w:szCs w:val="26"/>
        </w:rPr>
        <w:t xml:space="preserve"> janeiro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044DA0">
        <w:rPr>
          <w:rFonts w:ascii="Arial" w:hAnsi="Arial" w:cs="Arial"/>
          <w:iCs/>
          <w:sz w:val="26"/>
          <w:szCs w:val="26"/>
        </w:rPr>
        <w:t>maioria absoluta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 </w:t>
      </w:r>
      <w:r w:rsidR="00B13707" w:rsidRPr="00B13707">
        <w:rPr>
          <w:rFonts w:ascii="Arial" w:hAnsi="Arial" w:cs="Arial"/>
          <w:iCs/>
          <w:sz w:val="26"/>
          <w:szCs w:val="26"/>
        </w:rPr>
        <w:t xml:space="preserve">Ofício nº 002/2022 </w:t>
      </w:r>
      <w:r w:rsidR="00B13707">
        <w:rPr>
          <w:rFonts w:ascii="Arial" w:hAnsi="Arial" w:cs="Arial"/>
          <w:iCs/>
          <w:sz w:val="26"/>
          <w:szCs w:val="26"/>
        </w:rPr>
        <w:t>do</w:t>
      </w:r>
      <w:r w:rsidR="00B13707" w:rsidRPr="00B13707">
        <w:rPr>
          <w:rFonts w:ascii="Arial" w:hAnsi="Arial" w:cs="Arial"/>
          <w:iCs/>
          <w:sz w:val="26"/>
          <w:szCs w:val="26"/>
        </w:rPr>
        <w:t xml:space="preserve"> Vereador Marne Vitorino do PSDB</w:t>
      </w:r>
      <w:r w:rsidR="00B13707">
        <w:rPr>
          <w:rFonts w:ascii="Arial" w:hAnsi="Arial" w:cs="Arial"/>
          <w:iCs/>
          <w:sz w:val="26"/>
          <w:szCs w:val="26"/>
        </w:rPr>
        <w:t xml:space="preserve"> e da </w:t>
      </w:r>
      <w:r w:rsidR="00B13707" w:rsidRPr="00B13707">
        <w:rPr>
          <w:rFonts w:ascii="Arial" w:hAnsi="Arial" w:cs="Arial"/>
          <w:iCs/>
          <w:sz w:val="26"/>
          <w:szCs w:val="26"/>
        </w:rPr>
        <w:t xml:space="preserve">Portaria Especial nº 008/2023 </w:t>
      </w:r>
      <w:r w:rsidR="00B13707">
        <w:rPr>
          <w:rFonts w:ascii="Arial" w:hAnsi="Arial" w:cs="Arial"/>
          <w:iCs/>
          <w:sz w:val="26"/>
          <w:szCs w:val="26"/>
        </w:rPr>
        <w:t xml:space="preserve">da </w:t>
      </w:r>
      <w:r w:rsidR="00B13707" w:rsidRPr="00B13707">
        <w:rPr>
          <w:rFonts w:ascii="Arial" w:hAnsi="Arial" w:cs="Arial"/>
          <w:iCs/>
          <w:sz w:val="26"/>
          <w:szCs w:val="26"/>
        </w:rPr>
        <w:t>Mesa Diretora</w:t>
      </w:r>
      <w:r w:rsidR="00B13707">
        <w:rPr>
          <w:rFonts w:ascii="Arial" w:hAnsi="Arial" w:cs="Arial"/>
          <w:iCs/>
          <w:sz w:val="26"/>
          <w:szCs w:val="26"/>
        </w:rPr>
        <w:t xml:space="preserve"> “que instala a Comissão Representativa para o recesso de 2023”</w:t>
      </w:r>
      <w:r w:rsidR="00134349" w:rsidRPr="00134349">
        <w:rPr>
          <w:rFonts w:ascii="Arial" w:hAnsi="Arial" w:cs="Arial"/>
          <w:iCs/>
          <w:sz w:val="26"/>
          <w:szCs w:val="26"/>
        </w:rPr>
        <w:t>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r w:rsidR="00B13707" w:rsidRPr="00B13707">
        <w:rPr>
          <w:rFonts w:ascii="Arial" w:hAnsi="Arial" w:cs="Arial"/>
          <w:bCs/>
          <w:iCs/>
          <w:sz w:val="26"/>
          <w:szCs w:val="26"/>
        </w:rPr>
        <w:t>Expediente 040/2023 (Projeto de Lei nº 040/2023) de iniciativa do Poder Executivo, que “Autoriza a cedência de uso da quadra esportiva do Centro Esportivo Municipal Mário da Silva Collares.” Expediente 041/2023 (Projeto de Lei nº 041/2023) de iniciativa do Poder Executivo, que “Autoriza o Poder Executivo a firmar convênio com o INSTITUTO FEDERAL DE EDUCAÇÃO, CIÊNCIAS E TECNOLOGIA SUL-RIOGRANDENSE (IFSUL) e dá outras providências.”</w:t>
      </w:r>
      <w:r w:rsidR="00CE1F81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042/2023 (Projeto de Lei nº 042/2023) de iniciativa do Poder Executivo, que “Altera dispositivos da Lei Municipal nº 4335, de 07 de dezembro de 2021 e dá outras providências.”</w:t>
      </w:r>
      <w:r w:rsidR="00CE1F81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Expediente 007/2023 (Projeto de Resolução 007/2023) de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lastRenderedPageBreak/>
        <w:t>iniciativa da Mesa Diretora, que “Estabelece data e horário para realização de Sessão Solene para entrega do “PRÊMIO MULHER DESTAQUE 2023”, e dá outras providências”.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Expediente 010/2023 (Requerimento) de autoria do Vereador Toni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Araújo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do MDB, </w:t>
      </w:r>
      <w:r w:rsidR="00376D2A" w:rsidRPr="00376D2A">
        <w:rPr>
          <w:rFonts w:ascii="Arial" w:hAnsi="Arial" w:cs="Arial"/>
          <w:bCs/>
          <w:iCs/>
          <w:sz w:val="26"/>
          <w:szCs w:val="26"/>
        </w:rPr>
        <w:t>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Expediente 011/2023 (Requerimento) de autoria de todos os Vereadores, </w:t>
      </w:r>
      <w:r w:rsidR="00CE1F81" w:rsidRPr="00CE1F81">
        <w:rPr>
          <w:rFonts w:ascii="Arial" w:hAnsi="Arial" w:cs="Arial"/>
          <w:bCs/>
          <w:iCs/>
          <w:sz w:val="26"/>
          <w:szCs w:val="26"/>
        </w:rPr>
        <w:t>a ser encaminhado para deliberação do Plenário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007/202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Marne Vitorino do PSDB,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008/202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Toni </w:t>
      </w:r>
      <w:r w:rsidR="00CE1F81" w:rsidRPr="00B13707">
        <w:rPr>
          <w:rFonts w:ascii="Arial" w:hAnsi="Arial" w:cs="Arial"/>
          <w:bCs/>
          <w:iCs/>
          <w:sz w:val="26"/>
          <w:szCs w:val="26"/>
        </w:rPr>
        <w:t>Araújo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do MDB,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009/202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da Vereadora Anelise Liz do Progressistas,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010/202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Jorge Amaro do Progressistas, a ser encaminhado ao Executivo Municipal.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011/202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Jorge Amaro do Progressistas, a ser encaminhado ao Executivo Municipal.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012/202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Jorge Amaro do Progressistas,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013/202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Jorge Amaro do Progressistas, a ser encaminhado ao Executivo Municipal.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014/202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Flavio Mano do PSDB,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015/202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Dudu Verardi do Progressistas,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016/202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Junior Pereira do PDT, a ser encaminhado para deliberação do Plenário.</w:t>
      </w:r>
      <w:r w:rsidR="00B13707">
        <w:rPr>
          <w:rFonts w:ascii="Arial" w:hAnsi="Arial" w:cs="Arial"/>
          <w:bCs/>
          <w:iCs/>
          <w:sz w:val="26"/>
          <w:szCs w:val="26"/>
        </w:rPr>
        <w:t xml:space="preserve"> 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>Expediente 017/202</w:t>
      </w:r>
      <w:r w:rsidR="00CE1F81">
        <w:rPr>
          <w:rFonts w:ascii="Arial" w:hAnsi="Arial" w:cs="Arial"/>
          <w:bCs/>
          <w:iCs/>
          <w:sz w:val="26"/>
          <w:szCs w:val="26"/>
        </w:rPr>
        <w:t>3</w:t>
      </w:r>
      <w:r w:rsidR="00B13707" w:rsidRPr="00B13707">
        <w:rPr>
          <w:rFonts w:ascii="Arial" w:hAnsi="Arial" w:cs="Arial"/>
          <w:bCs/>
          <w:iCs/>
          <w:sz w:val="26"/>
          <w:szCs w:val="26"/>
        </w:rPr>
        <w:t xml:space="preserve"> (Indicação) de autoria do Vereador Dangelo Motta do PDT, a ser encaminhado para deliberação do Plenário.</w:t>
      </w:r>
      <w:r w:rsidR="00B13707">
        <w:rPr>
          <w:rFonts w:ascii="Arial" w:hAnsi="Arial" w:cs="Arial"/>
          <w:b/>
          <w:i/>
          <w:sz w:val="26"/>
          <w:szCs w:val="26"/>
        </w:rPr>
        <w:t xml:space="preserve"> </w:t>
      </w:r>
      <w:bookmarkEnd w:id="5"/>
      <w:bookmarkEnd w:id="6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376D2A">
        <w:rPr>
          <w:rFonts w:ascii="Arial" w:hAnsi="Arial" w:cs="Arial"/>
          <w:bCs/>
          <w:iCs/>
          <w:sz w:val="26"/>
          <w:szCs w:val="26"/>
        </w:rPr>
        <w:t>não teve inscrições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23628426"/>
      <w:bookmarkStart w:id="9" w:name="_Hlk126044407"/>
      <w:r w:rsidR="00376D2A" w:rsidRPr="00376D2A">
        <w:rPr>
          <w:rFonts w:ascii="Arial" w:hAnsi="Arial" w:cs="Arial"/>
          <w:bCs/>
          <w:sz w:val="26"/>
          <w:szCs w:val="26"/>
        </w:rPr>
        <w:t xml:space="preserve">Expediente 040/2023 (Projeto de Lei nº 040/2023) de iniciativa do Poder Executivo, que </w:t>
      </w:r>
      <w:r w:rsidR="00376D2A" w:rsidRPr="00376D2A">
        <w:rPr>
          <w:rFonts w:ascii="Arial" w:hAnsi="Arial" w:cs="Arial"/>
          <w:bCs/>
          <w:sz w:val="26"/>
          <w:szCs w:val="26"/>
        </w:rPr>
        <w:lastRenderedPageBreak/>
        <w:t>“Autoriza a cedência de uso da quadra esportiva do Centro Esportivo Municipal Mário da Silva Collares.” Expediente 041/2023 (Projeto de Lei nº 041/2023) de iniciativa do Poder Executivo, que “Autoriza o Poder Executivo a firmar convênio com o INSTITUTO FEDERAL DE EDUCAÇÃO, CIÊNCIAS E TECNOLOGIA SUL-RIOGRANDENSE (IFSUL) e dá outras providências.” Expediente 042/2023 (Projeto de Lei nº 042/2023) de iniciativa do Poder Executivo, que “Altera dispositivos da Lei Municipal nº 4335, de 07 de dezembro de 2021 e dá outras providências.”</w:t>
      </w:r>
      <w:r w:rsidR="00C32FC5">
        <w:rPr>
          <w:rFonts w:ascii="Arial" w:hAnsi="Arial" w:cs="Arial"/>
          <w:bCs/>
          <w:sz w:val="26"/>
          <w:szCs w:val="26"/>
        </w:rPr>
        <w:t xml:space="preserve"> 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Expediente 007/2023 (Projeto de Resolução 007/2023) de iniciativa da Mesa Diretora, que “Estabelece data e horário para realização de Sessão Solene para entrega do “PRÊMIO MULHER DESTAQUE 2023”, e dá outras providências”. Expediente 010/2023 (Requerimento) de autoria do Vereador Toni Araújo do MDB, a ser encaminhado para deliberação do Plenário. Expediente 011/2023 (Requerimento) de autoria de todos os Vereadores, </w:t>
      </w:r>
      <w:r w:rsidR="00C32FC5" w:rsidRPr="00C32FC5">
        <w:rPr>
          <w:rFonts w:ascii="Arial" w:hAnsi="Arial" w:cs="Arial"/>
          <w:bCs/>
          <w:sz w:val="26"/>
          <w:szCs w:val="26"/>
        </w:rPr>
        <w:t>a ser encaminhado para deliberação do Plenário</w:t>
      </w:r>
      <w:r w:rsidR="00376D2A" w:rsidRPr="00376D2A">
        <w:rPr>
          <w:rFonts w:ascii="Arial" w:hAnsi="Arial" w:cs="Arial"/>
          <w:bCs/>
          <w:sz w:val="26"/>
          <w:szCs w:val="26"/>
        </w:rPr>
        <w:t>. Expediente 007/202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Marne Vitorino do PSDB, a ser encaminhado para deliberação do Plenário. Expediente 008/202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Toni </w:t>
      </w:r>
      <w:r w:rsidR="00376D2A" w:rsidRPr="00376D2A">
        <w:rPr>
          <w:rFonts w:ascii="Arial" w:hAnsi="Arial" w:cs="Arial"/>
          <w:bCs/>
          <w:sz w:val="26"/>
          <w:szCs w:val="26"/>
        </w:rPr>
        <w:t>Araújo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do MDB, a ser encaminhado para deliberação do Plenário. Expediente 009/202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da Vereadora Anelise Liz do Progressistas, a ser encaminhado para deliberação do Plenário. Expediente 010/202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Jorge Amaro do Progressistas, a ser encaminhado ao Executivo Municipal. Expediente 011/202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Jorge Amaro do Progressistas, a ser encaminhado ao Executivo Municipal. Expediente 012/202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Jorge Amaro do Progressistas, a ser encaminhado para deliberação do Plenário. Expediente 013/202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Jorge Amaro do Progressistas, a ser encaminhado ao Executivo Municipal. Expediente 014/202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Flavio Mano do PSDB, a ser encaminhado </w:t>
      </w:r>
      <w:r w:rsidR="00376D2A" w:rsidRPr="00376D2A">
        <w:rPr>
          <w:rFonts w:ascii="Arial" w:hAnsi="Arial" w:cs="Arial"/>
          <w:bCs/>
          <w:sz w:val="26"/>
          <w:szCs w:val="26"/>
        </w:rPr>
        <w:lastRenderedPageBreak/>
        <w:t>para deliberação do Plenário. Expediente 015/202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Dudu Verardi do Progressistas, a ser encaminhado para deliberação do Plenário. Expediente 016/202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Junior Pereira do PDT, a ser encaminhado para deliberação do Plenário. Expediente 017/202</w:t>
      </w:r>
      <w:r w:rsidR="00C32FC5">
        <w:rPr>
          <w:rFonts w:ascii="Arial" w:hAnsi="Arial" w:cs="Arial"/>
          <w:bCs/>
          <w:sz w:val="26"/>
          <w:szCs w:val="26"/>
        </w:rPr>
        <w:t>3</w:t>
      </w:r>
      <w:r w:rsidR="00376D2A" w:rsidRPr="00376D2A">
        <w:rPr>
          <w:rFonts w:ascii="Arial" w:hAnsi="Arial" w:cs="Arial"/>
          <w:bCs/>
          <w:sz w:val="26"/>
          <w:szCs w:val="26"/>
        </w:rPr>
        <w:t xml:space="preserve"> (Indicação) de autoria do Vereador Dangelo Motta do PDT, a ser encaminhado para deliberação do Plenário</w:t>
      </w:r>
      <w:bookmarkEnd w:id="9"/>
      <w:r w:rsidR="00376D2A">
        <w:rPr>
          <w:rFonts w:ascii="Arial" w:hAnsi="Arial" w:cs="Arial"/>
          <w:bCs/>
          <w:sz w:val="26"/>
          <w:szCs w:val="26"/>
        </w:rPr>
        <w:t xml:space="preserve">, </w:t>
      </w:r>
      <w:bookmarkEnd w:id="8"/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da pauta</w:t>
      </w:r>
      <w:r w:rsidR="002200F2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</w:t>
      </w:r>
      <w:r w:rsidR="00376D2A">
        <w:rPr>
          <w:rFonts w:ascii="Arial" w:hAnsi="Arial" w:cs="Arial"/>
          <w:bCs/>
          <w:iCs/>
          <w:sz w:val="26"/>
          <w:szCs w:val="26"/>
        </w:rPr>
        <w:t xml:space="preserve">as proposições: </w:t>
      </w:r>
      <w:r w:rsidR="00C32FC5" w:rsidRPr="00C32FC5">
        <w:rPr>
          <w:rFonts w:ascii="Arial" w:hAnsi="Arial" w:cs="Arial"/>
          <w:bCs/>
          <w:iCs/>
          <w:sz w:val="26"/>
          <w:szCs w:val="26"/>
        </w:rPr>
        <w:t xml:space="preserve">Expediente 040/2023 (Projeto de Lei nº 040/2023) de iniciativa do Poder Executivo, que “Autoriza a cedência de uso da quadra esportiva do Centro Esportivo Municipal Mário da Silva Collares.” Expediente 041/2023 (Projeto de Lei nº 041/2023) de iniciativa do Poder Executivo, que “Autoriza o Poder Executivo a firmar convênio com o INSTITUTO FEDERAL DE EDUCAÇÃO, CIÊNCIAS E TECNOLOGIA SUL-RIOGRANDENSE (IFSUL) e dá outras providências.” Expediente 042/2023 (Projeto de Lei nº 042/2023) de iniciativa do Poder Executivo, que “Altera dispositivos da Lei Municipal nº 4335, de 07 de dezembro de 2021 e dá outras providências.” Expediente 007/2023 (Projeto de Resolução 007/2023) de iniciativa da Mesa Diretora, que “Estabelece data e horário para realização de Sessão Solene para entrega do “PRÊMIO MULHER DESTAQUE 2023”, e dá outras providências”. Expediente 010/2023 (Requerimento) de autoria do Vereador Toni Araújo do MDB, a ser encaminhado para deliberação do Plenário. Expediente 011/2023 (Requerimento) de autoria de todos os Vereadores, a ser encaminhado para deliberação do Plenário. Expediente 007/2023 (Indicação) de autoria do Vereador Marne Vitorino do PSDB, a ser encaminhado para deliberação do Plenário. Expediente 008/2023 (Indicação) de autoria do Vereador Toni Araújo do MDB, a ser encaminhado para deliberação do Plenário. Expediente 009/2023 (Indicação) de autoria da Vereadora Anelise Liz do Progressistas, a ser encaminhado para deliberação do </w:t>
      </w:r>
      <w:r w:rsidR="00C32FC5" w:rsidRPr="00C32FC5">
        <w:rPr>
          <w:rFonts w:ascii="Arial" w:hAnsi="Arial" w:cs="Arial"/>
          <w:bCs/>
          <w:iCs/>
          <w:sz w:val="26"/>
          <w:szCs w:val="26"/>
        </w:rPr>
        <w:lastRenderedPageBreak/>
        <w:t>Plenário. Expediente 010/2023 (Indicação) de autoria do Vereador Jorge Amaro do Progressistas, a ser encaminhado ao Executivo Municipal. Expediente 011/2023 (Indicação) de autoria do Vereador Jorge Amaro do Progressistas, a ser encaminhado ao Executivo Municipal. Expediente 012/2023 (Indicação) de autoria do Vereador Jorge Amaro do Progressistas, a ser encaminhado para deliberação do Plenário. Expediente 013/2023 (Indicação) de autoria do Vereador Jorge Amaro do Progressistas, a ser encaminhado ao Executivo Municipal. Expediente 014/2023 (Indicação) de autoria do Vereador Flavio Mano do PSDB, a ser encaminhado para deliberação do Plenário. Expediente 015/2023 (Indicação) de autoria do Vereador Dudu Verardi do Progressistas, a ser encaminhado para deliberação do Plenário. Expediente 016/2023 (Indicação) de autoria do Vereador Junior Pereira do PDT, a ser encaminhado para deliberação do Plenário. Expediente 017/2023 (Indicação) de autoria do Vereador Dangelo Motta do PDT, a ser encaminhado para deliberação do Plenário</w:t>
      </w:r>
      <w:r w:rsidR="00C1288D">
        <w:rPr>
          <w:rFonts w:ascii="Arial" w:hAnsi="Arial" w:cs="Arial"/>
          <w:bCs/>
          <w:iCs/>
          <w:sz w:val="26"/>
          <w:szCs w:val="26"/>
        </w:rPr>
        <w:t>, não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teve inscrição, 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os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10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</w:t>
      </w:r>
      <w:r w:rsidR="009528DA">
        <w:rPr>
          <w:rFonts w:ascii="Arial" w:hAnsi="Arial" w:cs="Arial"/>
          <w:bCs/>
          <w:iCs/>
          <w:sz w:val="26"/>
          <w:szCs w:val="26"/>
        </w:rPr>
        <w:t>maioria absoluta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10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1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C1288D">
        <w:rPr>
          <w:rFonts w:ascii="Arial" w:hAnsi="Arial" w:cs="Arial"/>
          <w:b/>
          <w:bCs/>
          <w:sz w:val="26"/>
          <w:szCs w:val="26"/>
        </w:rPr>
        <w:t xml:space="preserve"> </w:t>
      </w:r>
      <w:r w:rsidR="00044DA0" w:rsidRPr="00044DA0">
        <w:rPr>
          <w:rFonts w:ascii="Arial" w:hAnsi="Arial" w:cs="Arial"/>
          <w:sz w:val="26"/>
          <w:szCs w:val="26"/>
        </w:rPr>
        <w:t xml:space="preserve">Expediente 040/2023 (Projeto de Lei nº 040/2023) de iniciativa do Poder Executivo, Expediente 041/2023 (Projeto de Lei nº 041/2023) de iniciativa do Poder Executivo, Expediente 042/2023 (Projeto de Lei nº 042/2023) de iniciativa do Poder Executivo, Expediente 007/2023 (Projeto de Resolução 007/2023) de iniciativa da Mesa Diretora, Expediente 010/2023 (Requerimento) de autoria do Vereador Toni Araújo do MDB, Expediente 011/2023 (Requerimento) de autoria de todos os Vereadores, Expediente 007/2023 (Indicação) de autoria do Vereador Marne Vitorino do PSDB, Expediente 008/2023 (Indicação) de autoria do Vereador Toni Araújo do MDB, Expediente 009/2023 (Indicação) de autoria da Vereadora Anelise Liz do Progressistas, Expediente 010/2023 (Indicação) de autoria do Vereador Jorge Amaro do </w:t>
      </w:r>
      <w:r w:rsidR="00044DA0" w:rsidRPr="00044DA0">
        <w:rPr>
          <w:rFonts w:ascii="Arial" w:hAnsi="Arial" w:cs="Arial"/>
          <w:sz w:val="26"/>
          <w:szCs w:val="26"/>
        </w:rPr>
        <w:lastRenderedPageBreak/>
        <w:t xml:space="preserve">Progressistas, Expediente 011/2023 (Indicação) de autoria do Vereador Jorge Amaro do Progressistas, Expediente 012/2023 (Indicação) de autoria do Vereador Jorge Amaro do Progressistas, Expediente 013/2023 (Indicação) de autoria do Vereador Jorge Amaro do Progressistas, Expediente 014/2023 (Indicação) de autoria do Vereador Flavio Mano do PSDB, Expediente 015/2023 (Indicação) de autoria do Vereador Dudu Verardi do Progressistas, Expediente 016/2023 (Indicação) de autoria do Vereador Junior Pereira do PDT, Expediente 017/2023 (Indicação) de autoria do Vereador Dangelo Motta do PDT </w:t>
      </w:r>
      <w:r w:rsidR="00C1288D" w:rsidRPr="00C1288D">
        <w:rPr>
          <w:rFonts w:ascii="Arial" w:hAnsi="Arial" w:cs="Arial"/>
          <w:iCs/>
          <w:sz w:val="26"/>
          <w:szCs w:val="26"/>
        </w:rPr>
        <w:t>e o Ofício nº 002/202</w:t>
      </w:r>
      <w:r w:rsidR="00C32FC5">
        <w:rPr>
          <w:rFonts w:ascii="Arial" w:hAnsi="Arial" w:cs="Arial"/>
          <w:iCs/>
          <w:sz w:val="26"/>
          <w:szCs w:val="26"/>
        </w:rPr>
        <w:t>3</w:t>
      </w:r>
      <w:r w:rsidR="00C1288D" w:rsidRPr="00C1288D">
        <w:rPr>
          <w:rFonts w:ascii="Arial" w:hAnsi="Arial" w:cs="Arial"/>
          <w:iCs/>
          <w:sz w:val="26"/>
          <w:szCs w:val="26"/>
        </w:rPr>
        <w:t xml:space="preserve"> do Vereador Marne Vitorino do PSDB com justificativa de ausência na Sessão por motivo de saúde</w:t>
      </w:r>
      <w:r w:rsidR="00C1288D">
        <w:rPr>
          <w:rFonts w:ascii="Arial" w:hAnsi="Arial" w:cs="Arial"/>
          <w:iCs/>
          <w:sz w:val="26"/>
          <w:szCs w:val="26"/>
        </w:rPr>
        <w:t xml:space="preserve">, 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colocados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colocados e votação foram aprovados por </w:t>
      </w:r>
      <w:r w:rsidR="006907DF">
        <w:rPr>
          <w:rFonts w:ascii="Arial" w:hAnsi="Arial" w:cs="Arial"/>
          <w:bCs/>
          <w:iCs/>
          <w:sz w:val="26"/>
          <w:szCs w:val="26"/>
        </w:rPr>
        <w:t>maioria absoluta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033/2023 (Projeto de Lei nº 033/2023) de iniciativa do Poder Executivo, que “Autoriza o Poder Executivo a celebrar contrato por tempo determinado.”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034/2023 (Projeto de Lei nº 034/2023) de iniciativa do Poder Executivo, que “Autoriza o Poder Executivo a celebrar contrato por tempo determinado.”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035/2023 (Projeto de Lei nº 035/2023) de iniciativa do Poder Executivo, que “Autoriza o Poder Executivo a celebrar contrato por tempo determinado.”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036/2023 (Projeto de Lei nº 036/2023) de iniciativa do Poder Executivo, que “Abre crédito suplementar para cobertura de despesas dos programas abaixo relacionados.”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037/2023 (Projeto de Lei nº 037/2023) de iniciativa do Poder Executivo, que “Abre crédito especial para cobertura de despesas dos programas abaixo relacionados.”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038/2023 (Projeto de Lei nº 038/2023) de iniciativa do Poder Executivo, que “Autoriza o Poder Executivo a celebrar contrato de prestação de serviços com o Instituto de Assistência à Saúde dos Servidores Públicos do Rio Grande do Sul – IPÊ SAÚDE.”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 xml:space="preserve">Expediente 004/2023 (Projeto de Lei 001/2023) de autoria do Vereador Edinei Machado do Progressistas, que Institui e inclui no Calendário de </w:t>
      </w:r>
      <w:r w:rsidR="00C1288D" w:rsidRPr="00C1288D">
        <w:rPr>
          <w:rFonts w:ascii="Arial" w:hAnsi="Arial" w:cs="Arial"/>
          <w:sz w:val="26"/>
          <w:szCs w:val="26"/>
        </w:rPr>
        <w:lastRenderedPageBreak/>
        <w:t>Eventos Oficiais do Município de Mostardas o “Pedala Mostardas” e dá outras providências.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004/2023 (Projeto de Resolução 004/2023) de iniciativa da Mesa Diretora, que “Altera por tempo indeterminado o caput do artigo 86 da Resolução nº 009/2021, que trata do Regimento Interno da Câmara Municipal de Vereadores de Mostardas e dá outras providências”.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005/2023 (Projeto de Resolução 005/2023) de iniciativa da Mesa Diretora, que “Estabelece Ponto Facultativo do Expediente da Câmara Municipal de Vereadores para o ano de 2023 e dá outras providências”.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006/2023 (Projeto de Resolução 006/2023) de iniciativa da Mesa Diretora, que “Altera por tempo indeterminado o parágrafo único dos artigos 54, 55 e 57 da Resolução nº 009/2021, que trata do Regimento Interno da Câmara Municipal de Vereadores de Mostardas e dá outras providências”.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008/2023 (Requerimento) de autoria de todos Vereadores, a ser encaminhado às Instituições Tradicionalistas, Associações Quilombolas e demais instituições voltadas à Cultura.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009/2023 (Requerimento) de autoria do Vereador Jorge Amaro do Progressistas, a ser encaminhado à Universidade Federal do Rio Grande do Sul, a Faculdade de Ciências Econômicas e ao Curso Plageder.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005/202</w:t>
      </w:r>
      <w:r w:rsidR="006907DF">
        <w:rPr>
          <w:rFonts w:ascii="Arial" w:hAnsi="Arial" w:cs="Arial"/>
          <w:sz w:val="26"/>
          <w:szCs w:val="26"/>
        </w:rPr>
        <w:t>3</w:t>
      </w:r>
      <w:r w:rsidR="00C1288D" w:rsidRPr="00C1288D">
        <w:rPr>
          <w:rFonts w:ascii="Arial" w:hAnsi="Arial" w:cs="Arial"/>
          <w:sz w:val="26"/>
          <w:szCs w:val="26"/>
        </w:rPr>
        <w:t xml:space="preserve"> (Indicação) de autoria do Vereador Edinei Machado do Progressistas, a ser encaminhado ao Poder Executivo.</w:t>
      </w:r>
      <w:r w:rsidR="00C1288D">
        <w:rPr>
          <w:rFonts w:ascii="Arial" w:hAnsi="Arial" w:cs="Arial"/>
          <w:sz w:val="26"/>
          <w:szCs w:val="26"/>
        </w:rPr>
        <w:t xml:space="preserve"> </w:t>
      </w:r>
      <w:r w:rsidR="00C1288D" w:rsidRPr="00C1288D">
        <w:rPr>
          <w:rFonts w:ascii="Arial" w:hAnsi="Arial" w:cs="Arial"/>
          <w:sz w:val="26"/>
          <w:szCs w:val="26"/>
        </w:rPr>
        <w:t>Expediente 006/202</w:t>
      </w:r>
      <w:r w:rsidR="006907DF">
        <w:rPr>
          <w:rFonts w:ascii="Arial" w:hAnsi="Arial" w:cs="Arial"/>
          <w:sz w:val="26"/>
          <w:szCs w:val="26"/>
        </w:rPr>
        <w:t>3</w:t>
      </w:r>
      <w:r w:rsidR="00C1288D" w:rsidRPr="00C1288D">
        <w:rPr>
          <w:rFonts w:ascii="Arial" w:hAnsi="Arial" w:cs="Arial"/>
          <w:sz w:val="26"/>
          <w:szCs w:val="26"/>
        </w:rPr>
        <w:t xml:space="preserve"> (Indicação) de autoria do Vereador Edinei Machado do Progressistas, a ser encaminhado ao Poder Legislativo</w:t>
      </w:r>
      <w:r w:rsidR="00C1288D">
        <w:rPr>
          <w:rFonts w:ascii="Arial" w:hAnsi="Arial" w:cs="Arial"/>
          <w:sz w:val="26"/>
          <w:szCs w:val="26"/>
        </w:rPr>
        <w:t xml:space="preserve">, </w:t>
      </w:r>
      <w:r w:rsidR="002266F3" w:rsidRPr="002266F3">
        <w:rPr>
          <w:rFonts w:ascii="Arial" w:hAnsi="Arial" w:cs="Arial"/>
          <w:sz w:val="26"/>
          <w:szCs w:val="26"/>
        </w:rPr>
        <w:t>colocados em discussão não teve inscrição, colocados e votação foram aprovados por unanimidade.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1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 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Junior Pereira do PDT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 xml:space="preserve">Toni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Araújo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Flavio Mano do PSDB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Dangelo Motta do PDT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486F" w:rsidRPr="003A486F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 e Eduardo Verardi do Progressistas, sob a Presidência do Vereador Flávio Mano do PSDB.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lastRenderedPageBreak/>
        <w:t xml:space="preserve">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2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3A486F">
        <w:rPr>
          <w:rFonts w:ascii="Arial" w:hAnsi="Arial" w:cs="Arial"/>
          <w:sz w:val="26"/>
          <w:szCs w:val="26"/>
        </w:rPr>
        <w:t>seis de março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12"/>
      <w:r w:rsidR="00936BA9">
        <w:rPr>
          <w:rFonts w:ascii="Arial" w:hAnsi="Arial" w:cs="Arial"/>
          <w:sz w:val="26"/>
          <w:szCs w:val="26"/>
        </w:rPr>
        <w:t xml:space="preserve"> 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3A486F">
        <w:rPr>
          <w:rFonts w:ascii="Arial" w:hAnsi="Arial" w:cs="Arial"/>
          <w:iCs/>
          <w:sz w:val="26"/>
          <w:szCs w:val="26"/>
        </w:rPr>
        <w:t xml:space="preserve"> e </w:t>
      </w:r>
      <w:r w:rsidR="003A486F" w:rsidRPr="003A486F">
        <w:rPr>
          <w:rFonts w:ascii="Arial" w:hAnsi="Arial" w:cs="Arial"/>
          <w:sz w:val="26"/>
          <w:szCs w:val="26"/>
        </w:rPr>
        <w:t>convido</w:t>
      </w:r>
      <w:r w:rsidR="003A486F">
        <w:rPr>
          <w:rFonts w:ascii="Arial" w:hAnsi="Arial" w:cs="Arial"/>
          <w:sz w:val="26"/>
          <w:szCs w:val="26"/>
        </w:rPr>
        <w:t>u</w:t>
      </w:r>
      <w:r w:rsidR="003A486F" w:rsidRPr="003A486F">
        <w:rPr>
          <w:rFonts w:ascii="Arial" w:hAnsi="Arial" w:cs="Arial"/>
          <w:sz w:val="26"/>
          <w:szCs w:val="26"/>
        </w:rPr>
        <w:t xml:space="preserve"> os Vereadores para a Sessão Solene em comemoração ao Dia Internacional da Mulher com a entrega do </w:t>
      </w:r>
      <w:r w:rsidR="003A486F">
        <w:rPr>
          <w:rFonts w:ascii="Arial" w:hAnsi="Arial" w:cs="Arial"/>
          <w:sz w:val="26"/>
          <w:szCs w:val="26"/>
        </w:rPr>
        <w:t>“</w:t>
      </w:r>
      <w:r w:rsidR="003A486F" w:rsidRPr="003A486F">
        <w:rPr>
          <w:rFonts w:ascii="Arial" w:hAnsi="Arial" w:cs="Arial"/>
          <w:sz w:val="26"/>
          <w:szCs w:val="26"/>
        </w:rPr>
        <w:t>Prêmio Mulher Destaque 2023</w:t>
      </w:r>
      <w:r w:rsidR="003A486F">
        <w:rPr>
          <w:rFonts w:ascii="Arial" w:hAnsi="Arial" w:cs="Arial"/>
          <w:sz w:val="26"/>
          <w:szCs w:val="26"/>
        </w:rPr>
        <w:t>”</w:t>
      </w:r>
      <w:r w:rsidR="003A486F" w:rsidRPr="003A486F">
        <w:rPr>
          <w:rFonts w:ascii="Arial" w:hAnsi="Arial" w:cs="Arial"/>
          <w:sz w:val="26"/>
          <w:szCs w:val="26"/>
        </w:rPr>
        <w:t xml:space="preserve">, que será realizada às </w:t>
      </w:r>
      <w:r w:rsidR="003A486F">
        <w:rPr>
          <w:rFonts w:ascii="Arial" w:hAnsi="Arial" w:cs="Arial"/>
          <w:sz w:val="26"/>
          <w:szCs w:val="26"/>
        </w:rPr>
        <w:t>dezesseis</w:t>
      </w:r>
      <w:r w:rsidR="003A486F" w:rsidRPr="003A486F">
        <w:rPr>
          <w:rFonts w:ascii="Arial" w:hAnsi="Arial" w:cs="Arial"/>
          <w:sz w:val="26"/>
          <w:szCs w:val="26"/>
        </w:rPr>
        <w:t xml:space="preserve"> horas </w:t>
      </w:r>
      <w:r w:rsidR="003A486F">
        <w:rPr>
          <w:rFonts w:ascii="Arial" w:hAnsi="Arial" w:cs="Arial"/>
          <w:sz w:val="26"/>
          <w:szCs w:val="26"/>
        </w:rPr>
        <w:t>n</w:t>
      </w:r>
      <w:r w:rsidR="003A486F" w:rsidRPr="003A486F">
        <w:rPr>
          <w:rFonts w:ascii="Arial" w:hAnsi="Arial" w:cs="Arial"/>
          <w:sz w:val="26"/>
          <w:szCs w:val="26"/>
        </w:rPr>
        <w:t>a Câmara Municipal.</w:t>
      </w:r>
      <w:r w:rsidR="003A486F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3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bookmarkEnd w:id="13"/>
    <w:p w14:paraId="3F636ECF" w14:textId="649ED064" w:rsidR="000B4DAE" w:rsidRDefault="000B4DAE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0F6449D3" w14:textId="1570E97D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27BA1EFA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sectPr w:rsidR="000B4DAE" w:rsidRPr="000B4DAE" w:rsidSect="00B91463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665818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5128"/>
    <w:rsid w:val="00112368"/>
    <w:rsid w:val="00112567"/>
    <w:rsid w:val="00112606"/>
    <w:rsid w:val="00113682"/>
    <w:rsid w:val="00114917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2295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2023-01-30T19:39:00Z</cp:lastPrinted>
  <dcterms:created xsi:type="dcterms:W3CDTF">2023-01-31T10:14:00Z</dcterms:created>
  <dcterms:modified xsi:type="dcterms:W3CDTF">2023-01-31T11:17:00Z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