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70F4043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8E0E72">
        <w:rPr>
          <w:rFonts w:ascii="Arial" w:hAnsi="Arial" w:cs="Arial"/>
          <w:b/>
          <w:iCs/>
          <w:sz w:val="26"/>
          <w:szCs w:val="26"/>
        </w:rPr>
        <w:t>22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 de maio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56717927" w:rsidR="000B4DAE" w:rsidRPr="0080731C" w:rsidRDefault="008C15B5" w:rsidP="003B452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8E0E72">
        <w:rPr>
          <w:rFonts w:ascii="Arial" w:hAnsi="Arial" w:cs="Arial"/>
          <w:b/>
          <w:bCs/>
          <w:iCs/>
          <w:sz w:val="26"/>
          <w:szCs w:val="26"/>
        </w:rPr>
        <w:t>7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8E0E72">
        <w:rPr>
          <w:rFonts w:ascii="Arial" w:hAnsi="Arial" w:cs="Arial"/>
          <w:iCs/>
          <w:sz w:val="26"/>
          <w:szCs w:val="26"/>
        </w:rPr>
        <w:t>vinte e dois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6B6ED6">
        <w:rPr>
          <w:rFonts w:ascii="Arial" w:hAnsi="Arial" w:cs="Arial"/>
          <w:iCs/>
          <w:sz w:val="26"/>
          <w:szCs w:val="26"/>
        </w:rPr>
        <w:t>dia</w:t>
      </w:r>
      <w:r w:rsidR="00655180" w:rsidRPr="006B6ED6">
        <w:rPr>
          <w:rFonts w:ascii="Arial" w:hAnsi="Arial" w:cs="Arial"/>
          <w:iCs/>
          <w:sz w:val="26"/>
          <w:szCs w:val="26"/>
        </w:rPr>
        <w:t>s</w:t>
      </w:r>
      <w:r w:rsidR="0031005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6B6ED6">
        <w:rPr>
          <w:rFonts w:ascii="Arial" w:hAnsi="Arial" w:cs="Arial"/>
          <w:iCs/>
          <w:sz w:val="26"/>
          <w:szCs w:val="26"/>
        </w:rPr>
        <w:t xml:space="preserve">do </w:t>
      </w:r>
      <w:r w:rsidRPr="006B6ED6">
        <w:rPr>
          <w:rFonts w:ascii="Arial" w:hAnsi="Arial" w:cs="Arial"/>
          <w:iCs/>
          <w:sz w:val="26"/>
          <w:szCs w:val="26"/>
        </w:rPr>
        <w:t xml:space="preserve">mês de </w:t>
      </w:r>
      <w:r w:rsidR="00764397" w:rsidRPr="006B6ED6">
        <w:rPr>
          <w:rFonts w:ascii="Arial" w:hAnsi="Arial" w:cs="Arial"/>
          <w:iCs/>
          <w:sz w:val="26"/>
          <w:szCs w:val="26"/>
        </w:rPr>
        <w:t>maio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6B6ED6">
        <w:rPr>
          <w:rFonts w:ascii="Arial" w:hAnsi="Arial" w:cs="Arial"/>
          <w:iCs/>
          <w:sz w:val="26"/>
          <w:szCs w:val="26"/>
        </w:rPr>
        <w:t>Dangelo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>a</w:t>
      </w:r>
      <w:r w:rsidR="00E572CC">
        <w:rPr>
          <w:rFonts w:ascii="Arial" w:hAnsi="Arial" w:cs="Arial"/>
          <w:iCs/>
          <w:sz w:val="26"/>
          <w:szCs w:val="26"/>
        </w:rPr>
        <w:t>o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E0E72" w:rsidRPr="008E0E72">
        <w:rPr>
          <w:rFonts w:ascii="Arial" w:hAnsi="Arial" w:cs="Arial"/>
          <w:iCs/>
          <w:sz w:val="26"/>
          <w:szCs w:val="26"/>
        </w:rPr>
        <w:t>Vereador Mano da Fruteira do PSDB</w:t>
      </w:r>
      <w:r w:rsidR="008E0E72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para que fizesse a leitura da Ata da Sessão Ordinária do dia </w:t>
      </w:r>
      <w:r w:rsidR="008E0E72">
        <w:rPr>
          <w:rFonts w:ascii="Arial" w:hAnsi="Arial" w:cs="Arial"/>
          <w:iCs/>
          <w:sz w:val="26"/>
          <w:szCs w:val="26"/>
        </w:rPr>
        <w:t>quinze</w:t>
      </w:r>
      <w:r w:rsidR="00E572CC">
        <w:rPr>
          <w:rFonts w:ascii="Arial" w:hAnsi="Arial" w:cs="Arial"/>
          <w:iCs/>
          <w:sz w:val="26"/>
          <w:szCs w:val="26"/>
        </w:rPr>
        <w:t xml:space="preserve"> de maio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 xml:space="preserve">o Secretário fez a leitura do </w:t>
      </w:r>
      <w:r w:rsidR="008E0E72">
        <w:rPr>
          <w:rFonts w:ascii="Arial" w:hAnsi="Arial" w:cs="Arial"/>
          <w:iCs/>
          <w:sz w:val="26"/>
          <w:szCs w:val="26"/>
        </w:rPr>
        <w:t>c</w:t>
      </w:r>
      <w:r w:rsidR="008E0E72" w:rsidRPr="008E0E72">
        <w:rPr>
          <w:rFonts w:ascii="Arial" w:hAnsi="Arial" w:cs="Arial"/>
          <w:iCs/>
          <w:sz w:val="26"/>
          <w:szCs w:val="26"/>
        </w:rPr>
        <w:t xml:space="preserve">onvite para o 1º Seminário Regional Agropecuário </w:t>
      </w:r>
      <w:r w:rsidR="008E0E72">
        <w:rPr>
          <w:rFonts w:ascii="Arial" w:hAnsi="Arial" w:cs="Arial"/>
          <w:iCs/>
          <w:sz w:val="26"/>
          <w:szCs w:val="26"/>
        </w:rPr>
        <w:t>do</w:t>
      </w:r>
      <w:r w:rsidR="008E0E72" w:rsidRPr="008E0E72">
        <w:rPr>
          <w:rFonts w:ascii="Arial" w:hAnsi="Arial" w:cs="Arial"/>
          <w:iCs/>
          <w:sz w:val="26"/>
          <w:szCs w:val="26"/>
        </w:rPr>
        <w:t xml:space="preserve"> Sindicato Rural de Mostardas</w:t>
      </w:r>
      <w:r w:rsidR="000E5CC6" w:rsidRPr="000E5CC6">
        <w:rPr>
          <w:rFonts w:ascii="Arial" w:hAnsi="Arial" w:cs="Arial"/>
          <w:iCs/>
          <w:sz w:val="26"/>
          <w:szCs w:val="26"/>
        </w:rPr>
        <w:t>.</w:t>
      </w:r>
      <w:r w:rsidR="0013434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5" w:name="_Hlk132094138"/>
      <w:bookmarkStart w:id="6" w:name="_Hlk131488636"/>
      <w:bookmarkStart w:id="7" w:name="_Hlk133303039"/>
      <w:r w:rsidR="003B4522" w:rsidRPr="003B4522">
        <w:rPr>
          <w:rFonts w:ascii="Arial" w:hAnsi="Arial" w:cs="Arial"/>
          <w:bCs/>
          <w:iCs/>
          <w:sz w:val="26"/>
          <w:szCs w:val="26"/>
        </w:rPr>
        <w:t>Expediente 083/2023 (Projeto de Lei nº 083/2023) de iniciativa do Poder Executivo, que “Autoriza o Poder Executivo a celebrar contrato por tempo determinado.”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084/2023 (Projeto de Lei nº 084/2023) de iniciativa do Poder Executivo, que “Altera anexo IX constante nas Leis Municipais n°s 2452/2008 e 3056/2012, que estabelece o Código Tributário do Município e dá outras providências.”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085/2023 (Projeto de Lei nº 085/2023) de iniciativa do Poder Executivo, que “Autoriza o Poder Executivo a celebrar contrato por tempo determinado.”  (Com pedido de tramitação em Regime de Urgência)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Expediente 086/2023 (Projeto de Lei nº 086/2023) de iniciativa do Poder Executivo, que “Extingue e cria cargos, altera anexos no Quadro de Cargos de Provimento Efetivo e Quadro de Cargos em Comissão e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lastRenderedPageBreak/>
        <w:t>Funções Gratificadas da Lei Municipal Nº 4335, de 07 de dezembro de 2021, e dá outras providências.”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087/2023 (Projeto de Lei nº 087/2023) de iniciativa do Poder Executivo, que “Institui o Plano Municipal de Cultura no âmbito do Município de Mostardas e dá outras providências.”  (Com pedido de tramitação em Regime de Urgência)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015/2023 (Projeto de Lei 008/2023) de autoria do Vereador Jorge Amaro do Progressistas, que “Dispõe sobre a criação do SELO VERDE – EMPRESA SUSTENTÁVEL, para fins de certificação ambiental municipal de empresas com prática sustentáveis, e dá outras providências.”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033/2023 (Requerimento) de autoria do Vereador Júnior Pereira do PDT, a ser encaminhado à Mesa Diretora.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034/2023 (Requerimento) de autoria de todos os Vereadores, a ser encaminhado ao Serviço Nacional de Aprendizagem Comercial (Senac).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035/2023 (Requerimento) de autoria do Vereador Jorge Amaro do Progressistas, a ser encaminhado à Mesa Diretora.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036/2023 (Requerimento) de autoria do Vereador Jorge Amaro do Progressistas, a ser encaminhado à Universidade Federal do Rio Grande do Sul (UFRGS), Pró-Reitoria de Extensão (PROREXT) e ao Departamento de Educação e Desenvolvimento Social (DEDs).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Expediente 035/2023 (Indicação) de autoria do Vereador Jorge Amaro do Progressistas, a ser encaminhado ao Executivo Municipal.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Expediente 006/2023 (Pedido de Providência) de autoria do Vereador Toni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Araújo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Expediente 007/2023 (Pedido de Providência) de autoria do Vereador Toni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Araújo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3B4522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Expediente 008/2023 (Pedido de Providência) de autoria do Vereador Toni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>Araújo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0E5CC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bookmarkEnd w:id="6"/>
      <w:bookmarkEnd w:id="7"/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594D6B">
        <w:rPr>
          <w:rFonts w:ascii="Arial" w:hAnsi="Arial" w:cs="Arial"/>
          <w:b/>
          <w:iCs/>
          <w:sz w:val="26"/>
          <w:szCs w:val="26"/>
        </w:rPr>
        <w:t xml:space="preserve"> 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Júnior Pereira do PDT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Marne Vitorino do PSDB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Araújo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discussão da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92729694"/>
      <w:r w:rsidR="003B4522" w:rsidRPr="003B4522">
        <w:rPr>
          <w:rFonts w:ascii="Arial" w:hAnsi="Arial" w:cs="Arial"/>
          <w:bCs/>
          <w:iCs/>
          <w:sz w:val="26"/>
          <w:szCs w:val="26"/>
        </w:rPr>
        <w:t xml:space="preserve">Expediente 083/2023 (Projeto de Lei nº 083/2023) de iniciativa do Poder Executivo, que “Autoriza o Poder Executivo a celebrar contrato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lastRenderedPageBreak/>
        <w:t xml:space="preserve">por tempo determinado.”, Expediente 084/2023 (Projeto de Lei nº 084/2023) de iniciativa do Poder Executivo, que “Altera anexo IX constante nas Leis Municipais n°s 2452/2008 e 3056/2012, que estabelece o Código Tributário do Município e dá outras providências.”, Expediente 085/2023 (Projeto de Lei nº 085/2023) de iniciativa do Poder Executivo, que “Autoriza o Poder Executivo a celebrar contrato por tempo determinado.”  (Com pedido de tramitação em Regime de Urgência), Expediente 086/2023 (Projeto de Lei nº 086/2023) de iniciativa do Poder Executivo, que “Extingue e cria cargos, altera anexos no Quadro de Cargos de Provimento Efetivo e Quadro de Cargos em Comissão e Funções Gratificadas da Lei Municipal Nº 4335, de 07 de dezembro de 2021, e dá outras providências.”, Expediente 087/2023 (Projeto de Lei nº 087/2023) de iniciativa do Poder Executivo, que “Institui o Plano Municipal de Cultura no âmbito do Município de Mostardas e dá outras providências.”  (Com pedido de tramitação em Regime de Urgência), Expediente 015/2023 (Projeto de Lei 008/2023) de autoria do Vereador Jorge Amaro do Progressistas, que “Dispõe sobre a criação do SELO VERDE – EMPRESA SUSTENTÁVEL, para fins de certificação ambiental municipal de empresas com prática sustentáveis, e dá outras providências.”, Expediente 033/2023 (Requerimento) de autoria do Vereador Júnior Pereira do PDT, a ser encaminhado à Mesa Diretora., Expediente 034/2023 (Requerimento) de autoria de todos os Vereadores, a ser encaminhado ao Serviço Nacional de Aprendizagem Comercial (Senac)., Expediente 035/2023 (Requerimento) de autoria do Vereador Jorge Amaro do Progressistas, a ser encaminhado à Mesa Diretora., Expediente 036/2023 (Requerimento) de autoria do Vereador Jorge Amaro do Progressistas, a ser encaminhado à Universidade Federal do Rio Grande do Sul (UFRGS), Pró-Reitoria de Extensão (PROREXT) e ao Departamento de Educação e Desenvolvimento Social (DEDs)., Expediente 035/2023 (Indicação) de autoria do Vereador Jorge Amaro do Progressistas, a ser encaminhado ao Executivo Municipal., Expediente 006/2023 (Pedido de </w:t>
      </w:r>
      <w:r w:rsidR="003B4522" w:rsidRPr="003B4522">
        <w:rPr>
          <w:rFonts w:ascii="Arial" w:hAnsi="Arial" w:cs="Arial"/>
          <w:bCs/>
          <w:iCs/>
          <w:sz w:val="26"/>
          <w:szCs w:val="26"/>
        </w:rPr>
        <w:lastRenderedPageBreak/>
        <w:t>Providência) de autoria do Vereador Toni Araújo do MDB, a ser encaminhado ao Executivo Municipal., Expediente 007/2023 (Pedido de Providência) de autoria do Vereador Toni Araújo do MDB, a ser encaminhado ao Executivo Municipal. e o Expediente 008/2023 (Pedido de Providência) de autoria do Vereador Toni Araújo do MDB, a ser encaminhado ao Executivo Municipal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fez uso da palavra o Vereador Jorge Amaro do Progressistas, </w:t>
      </w:r>
      <w:r w:rsidR="00660870" w:rsidRPr="006B6ED6">
        <w:rPr>
          <w:rFonts w:ascii="Arial" w:hAnsi="Arial" w:cs="Arial"/>
          <w:bCs/>
          <w:iCs/>
          <w:sz w:val="26"/>
          <w:szCs w:val="26"/>
        </w:rPr>
        <w:t xml:space="preserve">encerrada a discussão, o Presidente </w:t>
      </w:r>
      <w:r w:rsidR="00E317B0">
        <w:rPr>
          <w:rFonts w:ascii="Arial" w:hAnsi="Arial" w:cs="Arial"/>
          <w:bCs/>
          <w:iCs/>
          <w:sz w:val="26"/>
          <w:szCs w:val="26"/>
        </w:rPr>
        <w:t>submeteu ao Plenário</w:t>
      </w:r>
      <w:r w:rsidR="00600620" w:rsidRPr="00600620">
        <w:rPr>
          <w:rFonts w:ascii="Arial" w:hAnsi="Arial" w:cs="Arial"/>
          <w:bCs/>
          <w:iCs/>
          <w:sz w:val="26"/>
          <w:szCs w:val="26"/>
        </w:rPr>
        <w:t xml:space="preserve"> o pedido do Lider do Governo, na tramitação em REGIME DE URGÊNCIA 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do </w:t>
      </w:r>
      <w:bookmarkStart w:id="10" w:name="_Hlk135723850"/>
      <w:r w:rsidR="00594D6B" w:rsidRPr="00594D6B">
        <w:rPr>
          <w:rFonts w:ascii="Arial" w:hAnsi="Arial" w:cs="Arial"/>
          <w:bCs/>
          <w:iCs/>
          <w:sz w:val="26"/>
          <w:szCs w:val="26"/>
        </w:rPr>
        <w:t>Expediente 08</w:t>
      </w:r>
      <w:r w:rsidR="00176769">
        <w:rPr>
          <w:rFonts w:ascii="Arial" w:hAnsi="Arial" w:cs="Arial"/>
          <w:bCs/>
          <w:iCs/>
          <w:sz w:val="26"/>
          <w:szCs w:val="26"/>
        </w:rPr>
        <w:t>5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/2023 (Projeto de Lei nº 08</w:t>
      </w:r>
      <w:r w:rsidR="00176769">
        <w:rPr>
          <w:rFonts w:ascii="Arial" w:hAnsi="Arial" w:cs="Arial"/>
          <w:bCs/>
          <w:iCs/>
          <w:sz w:val="26"/>
          <w:szCs w:val="26"/>
        </w:rPr>
        <w:t>5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/2023) 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e </w:t>
      </w:r>
      <w:r w:rsidR="00E317B0">
        <w:rPr>
          <w:rFonts w:ascii="Arial" w:hAnsi="Arial" w:cs="Arial"/>
          <w:bCs/>
          <w:iCs/>
          <w:sz w:val="26"/>
          <w:szCs w:val="26"/>
        </w:rPr>
        <w:t>d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o 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Expediente 08</w:t>
      </w:r>
      <w:r w:rsidR="00176769">
        <w:rPr>
          <w:rFonts w:ascii="Arial" w:hAnsi="Arial" w:cs="Arial"/>
          <w:bCs/>
          <w:iCs/>
          <w:sz w:val="26"/>
          <w:szCs w:val="26"/>
        </w:rPr>
        <w:t>7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/2023 (Projeto de Lei nº 08</w:t>
      </w:r>
      <w:r w:rsidR="00176769">
        <w:rPr>
          <w:rFonts w:ascii="Arial" w:hAnsi="Arial" w:cs="Arial"/>
          <w:bCs/>
          <w:iCs/>
          <w:sz w:val="26"/>
          <w:szCs w:val="26"/>
        </w:rPr>
        <w:t>7</w:t>
      </w:r>
      <w:r w:rsidR="00176769" w:rsidRPr="00176769">
        <w:rPr>
          <w:rFonts w:ascii="Arial" w:hAnsi="Arial" w:cs="Arial"/>
          <w:bCs/>
          <w:iCs/>
          <w:sz w:val="26"/>
          <w:szCs w:val="26"/>
        </w:rPr>
        <w:t>/2023</w:t>
      </w:r>
      <w:r w:rsidR="00176769">
        <w:rPr>
          <w:rFonts w:ascii="Arial" w:hAnsi="Arial" w:cs="Arial"/>
          <w:bCs/>
          <w:iCs/>
          <w:sz w:val="26"/>
          <w:szCs w:val="26"/>
        </w:rPr>
        <w:t xml:space="preserve">), ambos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de iniciativa do Poder Executivo</w:t>
      </w:r>
      <w:bookmarkEnd w:id="10"/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10AF8">
        <w:rPr>
          <w:rFonts w:ascii="Arial" w:hAnsi="Arial" w:cs="Arial"/>
          <w:bCs/>
          <w:iCs/>
          <w:sz w:val="26"/>
          <w:szCs w:val="26"/>
        </w:rPr>
        <w:t>não teve uso da palavra, colocado em votação a tramitação em regime de urgência foi aprovada por unanimidade. no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>ESPAÇO DA ORDEM DO DIA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10AF8" w:rsidRPr="00810AF8">
        <w:rPr>
          <w:rFonts w:ascii="Arial" w:hAnsi="Arial" w:cs="Arial"/>
          <w:iCs/>
          <w:sz w:val="26"/>
          <w:szCs w:val="26"/>
        </w:rPr>
        <w:t>em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REGIME DE URGÊNCIA</w:t>
      </w:r>
      <w:r w:rsidR="002634F8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76769" w:rsidRPr="00F7559C">
        <w:rPr>
          <w:rFonts w:ascii="Arial" w:hAnsi="Arial" w:cs="Arial"/>
          <w:iCs/>
          <w:sz w:val="26"/>
          <w:szCs w:val="26"/>
        </w:rPr>
        <w:t>Expediente 085/2023 (Projeto de Lei nº 085/2023) e o Expediente 087/2023 (Projeto de Lei nº 087/2023), ambos de iniciativa do Poder Executivo</w:t>
      </w:r>
      <w:bookmarkStart w:id="11" w:name="_Hlk134514936"/>
      <w:r w:rsidR="00F7559C">
        <w:rPr>
          <w:rFonts w:ascii="Arial" w:hAnsi="Arial" w:cs="Arial"/>
          <w:iCs/>
          <w:sz w:val="26"/>
          <w:szCs w:val="26"/>
        </w:rPr>
        <w:t>,</w:t>
      </w:r>
      <w:r w:rsidR="00F7559C" w:rsidRPr="00F7559C">
        <w:rPr>
          <w:rFonts w:ascii="Arial" w:hAnsi="Arial" w:cs="Arial"/>
          <w:iCs/>
          <w:sz w:val="26"/>
          <w:szCs w:val="26"/>
        </w:rPr>
        <w:t xml:space="preserve"> </w:t>
      </w:r>
      <w:r w:rsidR="00F7559C">
        <w:rPr>
          <w:rFonts w:ascii="Arial" w:hAnsi="Arial" w:cs="Arial"/>
          <w:iCs/>
          <w:sz w:val="26"/>
          <w:szCs w:val="26"/>
        </w:rPr>
        <w:t>colocado</w:t>
      </w:r>
      <w:r w:rsidR="00F7559C">
        <w:rPr>
          <w:rFonts w:ascii="Arial" w:hAnsi="Arial" w:cs="Arial"/>
          <w:iCs/>
          <w:sz w:val="26"/>
          <w:szCs w:val="26"/>
        </w:rPr>
        <w:t>s</w:t>
      </w:r>
      <w:r w:rsidR="00F7559C">
        <w:rPr>
          <w:rFonts w:ascii="Arial" w:hAnsi="Arial" w:cs="Arial"/>
          <w:iCs/>
          <w:sz w:val="26"/>
          <w:szCs w:val="26"/>
        </w:rPr>
        <w:t xml:space="preserve"> em discussão </w:t>
      </w:r>
      <w:bookmarkStart w:id="12" w:name="_Hlk134515615"/>
      <w:r w:rsidR="00F7559C" w:rsidRPr="002634F8">
        <w:rPr>
          <w:rFonts w:ascii="Arial" w:hAnsi="Arial" w:cs="Arial"/>
          <w:iCs/>
          <w:sz w:val="26"/>
          <w:szCs w:val="26"/>
        </w:rPr>
        <w:t xml:space="preserve">não teve </w:t>
      </w:r>
      <w:r w:rsidR="00F7559C">
        <w:rPr>
          <w:rFonts w:ascii="Arial" w:hAnsi="Arial" w:cs="Arial"/>
          <w:iCs/>
          <w:sz w:val="26"/>
          <w:szCs w:val="26"/>
        </w:rPr>
        <w:t>inscrição</w:t>
      </w:r>
      <w:r w:rsidR="00F7559C" w:rsidRPr="002634F8">
        <w:rPr>
          <w:rFonts w:ascii="Arial" w:hAnsi="Arial" w:cs="Arial"/>
          <w:iCs/>
          <w:sz w:val="26"/>
          <w:szCs w:val="26"/>
        </w:rPr>
        <w:t>, colocado</w:t>
      </w:r>
      <w:r w:rsidR="00F7559C">
        <w:rPr>
          <w:rFonts w:ascii="Arial" w:hAnsi="Arial" w:cs="Arial"/>
          <w:iCs/>
          <w:sz w:val="26"/>
          <w:szCs w:val="26"/>
        </w:rPr>
        <w:t>s</w:t>
      </w:r>
      <w:r w:rsidR="00F7559C" w:rsidRPr="002634F8">
        <w:rPr>
          <w:rFonts w:ascii="Arial" w:hAnsi="Arial" w:cs="Arial"/>
          <w:iCs/>
          <w:sz w:val="26"/>
          <w:szCs w:val="26"/>
        </w:rPr>
        <w:t xml:space="preserve"> em votação fo</w:t>
      </w:r>
      <w:r w:rsidR="00F7559C">
        <w:rPr>
          <w:rFonts w:ascii="Arial" w:hAnsi="Arial" w:cs="Arial"/>
          <w:iCs/>
          <w:sz w:val="26"/>
          <w:szCs w:val="26"/>
        </w:rPr>
        <w:t>ram</w:t>
      </w:r>
      <w:r w:rsidR="00F7559C" w:rsidRPr="002634F8">
        <w:rPr>
          <w:rFonts w:ascii="Arial" w:hAnsi="Arial" w:cs="Arial"/>
          <w:iCs/>
          <w:sz w:val="26"/>
          <w:szCs w:val="26"/>
        </w:rPr>
        <w:t xml:space="preserve"> aprovad</w:t>
      </w:r>
      <w:r w:rsidR="00F7559C">
        <w:rPr>
          <w:rFonts w:ascii="Arial" w:hAnsi="Arial" w:cs="Arial"/>
          <w:iCs/>
          <w:sz w:val="26"/>
          <w:szCs w:val="26"/>
        </w:rPr>
        <w:t>o</w:t>
      </w:r>
      <w:r w:rsidR="00F7559C">
        <w:rPr>
          <w:rFonts w:ascii="Arial" w:hAnsi="Arial" w:cs="Arial"/>
          <w:iCs/>
          <w:sz w:val="26"/>
          <w:szCs w:val="26"/>
        </w:rPr>
        <w:t>s</w:t>
      </w:r>
      <w:r w:rsidR="00F7559C" w:rsidRPr="002634F8">
        <w:rPr>
          <w:rFonts w:ascii="Arial" w:hAnsi="Arial" w:cs="Arial"/>
          <w:iCs/>
          <w:sz w:val="26"/>
          <w:szCs w:val="26"/>
        </w:rPr>
        <w:t xml:space="preserve"> por unanimidade</w:t>
      </w:r>
      <w:bookmarkEnd w:id="11"/>
      <w:bookmarkEnd w:id="12"/>
      <w:r w:rsidR="00F7559C">
        <w:rPr>
          <w:rFonts w:ascii="Arial" w:hAnsi="Arial" w:cs="Arial"/>
          <w:iCs/>
          <w:sz w:val="26"/>
          <w:szCs w:val="26"/>
        </w:rPr>
        <w:t>.</w:t>
      </w:r>
      <w:r w:rsidR="00F7559C">
        <w:rPr>
          <w:rFonts w:ascii="Arial" w:hAnsi="Arial" w:cs="Arial"/>
          <w:iCs/>
          <w:sz w:val="26"/>
          <w:szCs w:val="26"/>
        </w:rPr>
        <w:t xml:space="preserve"> </w:t>
      </w:r>
      <w:r w:rsidR="00F7559C" w:rsidRPr="006B6ED6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F7559C">
        <w:rPr>
          <w:rFonts w:ascii="Arial" w:hAnsi="Arial" w:cs="Arial"/>
          <w:b/>
          <w:bCs/>
          <w:iCs/>
          <w:sz w:val="26"/>
          <w:szCs w:val="26"/>
        </w:rPr>
        <w:t>:</w:t>
      </w:r>
      <w:r w:rsidR="001111E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237E4" w:rsidRPr="007237E4">
        <w:rPr>
          <w:rFonts w:ascii="Arial" w:hAnsi="Arial" w:cs="Arial"/>
          <w:iCs/>
          <w:sz w:val="26"/>
          <w:szCs w:val="26"/>
        </w:rPr>
        <w:t>Expediente 001/2023 (Projeto de Lei Completar nº 01/2023) de iniciativa do Poder Executivo, que “Altera dispositivos da Lei Complementar nº 01, de 07 de dezembro de 2021.”</w:t>
      </w:r>
      <w:r w:rsidR="007237E4">
        <w:rPr>
          <w:rFonts w:ascii="Arial" w:hAnsi="Arial" w:cs="Arial"/>
          <w:iCs/>
          <w:sz w:val="26"/>
          <w:szCs w:val="26"/>
        </w:rPr>
        <w:t xml:space="preserve">, colocado em discussão, </w:t>
      </w:r>
      <w:r w:rsidR="00176769" w:rsidRPr="00176769">
        <w:rPr>
          <w:rFonts w:ascii="Arial" w:hAnsi="Arial" w:cs="Arial"/>
          <w:iCs/>
          <w:sz w:val="26"/>
          <w:szCs w:val="26"/>
        </w:rPr>
        <w:t>fizeram uso da palavra; Os Vereadores Jorge Amaro do Progressistas, Junior Pereira do PDT e a Vereadora Anelise Liz do Progressista</w:t>
      </w:r>
      <w:r w:rsidR="007237E4">
        <w:rPr>
          <w:rFonts w:ascii="Arial" w:hAnsi="Arial" w:cs="Arial"/>
          <w:iCs/>
          <w:sz w:val="26"/>
          <w:szCs w:val="26"/>
        </w:rPr>
        <w:t>s</w:t>
      </w:r>
      <w:r w:rsidR="007237E4" w:rsidRPr="007237E4">
        <w:rPr>
          <w:rFonts w:ascii="Arial" w:hAnsi="Arial" w:cs="Arial"/>
          <w:iCs/>
          <w:sz w:val="26"/>
          <w:szCs w:val="26"/>
        </w:rPr>
        <w:t>, colocad</w:t>
      </w:r>
      <w:r w:rsidR="007237E4">
        <w:rPr>
          <w:rFonts w:ascii="Arial" w:hAnsi="Arial" w:cs="Arial"/>
          <w:iCs/>
          <w:sz w:val="26"/>
          <w:szCs w:val="26"/>
        </w:rPr>
        <w:t>o</w:t>
      </w:r>
      <w:r w:rsidR="007237E4" w:rsidRPr="007237E4">
        <w:rPr>
          <w:rFonts w:ascii="Arial" w:hAnsi="Arial" w:cs="Arial"/>
          <w:iCs/>
          <w:sz w:val="26"/>
          <w:szCs w:val="26"/>
        </w:rPr>
        <w:t xml:space="preserve"> em votação fo</w:t>
      </w:r>
      <w:r w:rsidR="007237E4">
        <w:rPr>
          <w:rFonts w:ascii="Arial" w:hAnsi="Arial" w:cs="Arial"/>
          <w:iCs/>
          <w:sz w:val="26"/>
          <w:szCs w:val="26"/>
        </w:rPr>
        <w:t>i</w:t>
      </w:r>
      <w:r w:rsidR="007237E4" w:rsidRPr="007237E4">
        <w:rPr>
          <w:rFonts w:ascii="Arial" w:hAnsi="Arial" w:cs="Arial"/>
          <w:iCs/>
          <w:sz w:val="26"/>
          <w:szCs w:val="26"/>
        </w:rPr>
        <w:t xml:space="preserve"> aprovado por </w:t>
      </w:r>
      <w:r w:rsidR="007237E4">
        <w:rPr>
          <w:rFonts w:ascii="Arial" w:hAnsi="Arial" w:cs="Arial"/>
          <w:iCs/>
          <w:sz w:val="26"/>
          <w:szCs w:val="26"/>
        </w:rPr>
        <w:t>maioria absoluta.</w:t>
      </w:r>
      <w:r w:rsidR="00843305" w:rsidRPr="00843305">
        <w:t xml:space="preserve"> </w:t>
      </w:r>
      <w:r w:rsidR="00843305" w:rsidRPr="00843305">
        <w:rPr>
          <w:rFonts w:ascii="Arial" w:hAnsi="Arial" w:cs="Arial"/>
          <w:iCs/>
          <w:sz w:val="26"/>
          <w:szCs w:val="26"/>
        </w:rPr>
        <w:t>Expediente 080/2023 (Projeto de Lei nº 080/2023) de iniciativa do Poder Executivo, que “Altera dispositivos da Lei Municipal nº 4332, de 07 de dezembro de 2021.”</w:t>
      </w:r>
      <w:r w:rsidR="00843305">
        <w:rPr>
          <w:rFonts w:ascii="Arial" w:hAnsi="Arial" w:cs="Arial"/>
          <w:iCs/>
          <w:sz w:val="26"/>
          <w:szCs w:val="26"/>
        </w:rPr>
        <w:t xml:space="preserve">, colocado em discussão não teve uso da palavra, </w:t>
      </w:r>
      <w:r w:rsidR="00843305" w:rsidRPr="00843305">
        <w:rPr>
          <w:rFonts w:ascii="Arial" w:hAnsi="Arial" w:cs="Arial"/>
          <w:iCs/>
          <w:sz w:val="26"/>
          <w:szCs w:val="26"/>
        </w:rPr>
        <w:t>colocado em votação foi aprovado por maioria absoluta.</w:t>
      </w:r>
      <w:r w:rsidR="00843305">
        <w:rPr>
          <w:rFonts w:ascii="Arial" w:hAnsi="Arial" w:cs="Arial"/>
          <w:iCs/>
          <w:sz w:val="26"/>
          <w:szCs w:val="26"/>
        </w:rPr>
        <w:t xml:space="preserve"> </w:t>
      </w:r>
      <w:r w:rsidR="00281351" w:rsidRPr="00281351">
        <w:rPr>
          <w:rFonts w:ascii="Arial" w:hAnsi="Arial" w:cs="Arial"/>
          <w:iCs/>
          <w:sz w:val="26"/>
          <w:szCs w:val="26"/>
        </w:rPr>
        <w:t>Expediente 082/2023 (Projeto de Lei nº 082/2023) de iniciativa do Poder Executivo, que “Abre crédito suplementar para cobertura de despesa do programa abaixo relacionado.”</w:t>
      </w:r>
      <w:r w:rsidR="00281351">
        <w:rPr>
          <w:rFonts w:ascii="Arial" w:hAnsi="Arial" w:cs="Arial"/>
          <w:iCs/>
          <w:sz w:val="26"/>
          <w:szCs w:val="26"/>
        </w:rPr>
        <w:t xml:space="preserve">, </w:t>
      </w:r>
      <w:r w:rsidR="00281351" w:rsidRPr="00281351">
        <w:rPr>
          <w:rFonts w:ascii="Arial" w:hAnsi="Arial" w:cs="Arial"/>
          <w:iCs/>
          <w:sz w:val="26"/>
          <w:szCs w:val="26"/>
        </w:rPr>
        <w:t>Expediente 014/2023 (Projeto de Lei 002/2023) de autoria da Vereadora Anelise Liz do Progressistas, que “concede Título de Cidadão Mostardense” a ser encaminhado ao Executivo Municipal.</w:t>
      </w:r>
      <w:r w:rsidR="00281351">
        <w:rPr>
          <w:rFonts w:ascii="Arial" w:hAnsi="Arial" w:cs="Arial"/>
          <w:iCs/>
          <w:sz w:val="26"/>
          <w:szCs w:val="26"/>
        </w:rPr>
        <w:t xml:space="preserve"> e o </w:t>
      </w:r>
      <w:r w:rsidR="00281351" w:rsidRPr="00281351">
        <w:rPr>
          <w:rFonts w:ascii="Arial" w:hAnsi="Arial" w:cs="Arial"/>
          <w:iCs/>
          <w:sz w:val="26"/>
          <w:szCs w:val="26"/>
        </w:rPr>
        <w:lastRenderedPageBreak/>
        <w:t>Expediente 032/2023 (Requerimento) de autoria de todos os Vereadores, a ser encaminhado ao Ministério dos Direitos Humanos e da Cidadania.</w:t>
      </w:r>
      <w:r w:rsidR="00281351">
        <w:rPr>
          <w:rFonts w:ascii="Arial" w:hAnsi="Arial" w:cs="Arial"/>
          <w:iCs/>
          <w:sz w:val="26"/>
          <w:szCs w:val="26"/>
        </w:rPr>
        <w:t>,</w:t>
      </w:r>
      <w:r w:rsidR="00281351" w:rsidRPr="00281351">
        <w:rPr>
          <w:rFonts w:ascii="Arial" w:hAnsi="Arial" w:cs="Arial"/>
          <w:iCs/>
          <w:sz w:val="26"/>
          <w:szCs w:val="26"/>
        </w:rPr>
        <w:t xml:space="preserve"> </w:t>
      </w:r>
      <w:r w:rsidR="00281351">
        <w:rPr>
          <w:rFonts w:ascii="Arial" w:hAnsi="Arial" w:cs="Arial"/>
          <w:iCs/>
          <w:sz w:val="26"/>
          <w:szCs w:val="26"/>
        </w:rPr>
        <w:t xml:space="preserve">colocados em discussão 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não teve </w:t>
      </w:r>
      <w:r w:rsidR="00281351">
        <w:rPr>
          <w:rFonts w:ascii="Arial" w:hAnsi="Arial" w:cs="Arial"/>
          <w:iCs/>
          <w:sz w:val="26"/>
          <w:szCs w:val="26"/>
        </w:rPr>
        <w:t>inscrição</w:t>
      </w:r>
      <w:r w:rsidR="00281351" w:rsidRPr="002634F8">
        <w:rPr>
          <w:rFonts w:ascii="Arial" w:hAnsi="Arial" w:cs="Arial"/>
          <w:iCs/>
          <w:sz w:val="26"/>
          <w:szCs w:val="26"/>
        </w:rPr>
        <w:t>, colocado</w:t>
      </w:r>
      <w:r w:rsidR="00281351">
        <w:rPr>
          <w:rFonts w:ascii="Arial" w:hAnsi="Arial" w:cs="Arial"/>
          <w:iCs/>
          <w:sz w:val="26"/>
          <w:szCs w:val="26"/>
        </w:rPr>
        <w:t>s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em votação fo</w:t>
      </w:r>
      <w:r w:rsidR="00281351">
        <w:rPr>
          <w:rFonts w:ascii="Arial" w:hAnsi="Arial" w:cs="Arial"/>
          <w:iCs/>
          <w:sz w:val="26"/>
          <w:szCs w:val="26"/>
        </w:rPr>
        <w:t>ram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aprovad</w:t>
      </w:r>
      <w:r w:rsidR="00281351">
        <w:rPr>
          <w:rFonts w:ascii="Arial" w:hAnsi="Arial" w:cs="Arial"/>
          <w:iCs/>
          <w:sz w:val="26"/>
          <w:szCs w:val="26"/>
        </w:rPr>
        <w:t>os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por unanimidade</w:t>
      </w:r>
      <w:r w:rsidR="00281351">
        <w:rPr>
          <w:rFonts w:ascii="Arial" w:hAnsi="Arial" w:cs="Arial"/>
          <w:iCs/>
          <w:sz w:val="26"/>
          <w:szCs w:val="26"/>
        </w:rPr>
        <w:t>.</w:t>
      </w:r>
      <w:r w:rsidR="00281351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45258E" w:rsidRPr="006B6ED6">
        <w:rPr>
          <w:rFonts w:ascii="Arial" w:hAnsi="Arial" w:cs="Arial"/>
          <w:iCs/>
          <w:sz w:val="26"/>
          <w:szCs w:val="26"/>
        </w:rPr>
        <w:t>,</w:t>
      </w:r>
      <w:r w:rsidR="0093018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281351" w:rsidRPr="00281351">
        <w:rPr>
          <w:rFonts w:ascii="Arial" w:hAnsi="Arial" w:cs="Arial"/>
          <w:iCs/>
          <w:sz w:val="26"/>
          <w:szCs w:val="26"/>
        </w:rPr>
        <w:t>Ofício 006/2023</w:t>
      </w:r>
      <w:r w:rsidR="00281351">
        <w:rPr>
          <w:rFonts w:ascii="Arial" w:hAnsi="Arial" w:cs="Arial"/>
          <w:iCs/>
          <w:sz w:val="26"/>
          <w:szCs w:val="26"/>
        </w:rPr>
        <w:t xml:space="preserve">, pedido de uso do espaço pela Lider do Progressistas, </w:t>
      </w:r>
      <w:r w:rsidR="00281351" w:rsidRPr="00281351">
        <w:rPr>
          <w:rFonts w:ascii="Arial" w:hAnsi="Arial" w:cs="Arial"/>
          <w:iCs/>
          <w:sz w:val="26"/>
          <w:szCs w:val="26"/>
        </w:rPr>
        <w:t>Vereadora Anelise Liz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3600F8">
        <w:rPr>
          <w:rFonts w:ascii="Arial" w:hAnsi="Arial" w:cs="Arial"/>
          <w:bCs/>
          <w:iCs/>
          <w:sz w:val="26"/>
          <w:szCs w:val="26"/>
        </w:rPr>
        <w:t>ez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 o</w:t>
      </w:r>
      <w:r w:rsidR="00B05053">
        <w:rPr>
          <w:rFonts w:ascii="Arial" w:hAnsi="Arial" w:cs="Arial"/>
          <w:bCs/>
          <w:iCs/>
          <w:sz w:val="26"/>
          <w:szCs w:val="26"/>
        </w:rPr>
        <w:t>s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es: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Marne Vitorino do PSDB</w:t>
      </w:r>
      <w:r w:rsidR="00A9025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A9025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A9025B">
        <w:rPr>
          <w:rFonts w:ascii="Arial" w:hAnsi="Arial" w:cs="Arial"/>
          <w:bCs/>
          <w:iCs/>
          <w:sz w:val="26"/>
          <w:szCs w:val="26"/>
        </w:rPr>
        <w:t xml:space="preserve">, Vereadora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A9025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A9025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Junior Pereira do PDT</w:t>
      </w:r>
      <w:r w:rsidR="00847631">
        <w:rPr>
          <w:rFonts w:ascii="Arial" w:hAnsi="Arial" w:cs="Arial"/>
          <w:bCs/>
          <w:iCs/>
          <w:sz w:val="26"/>
          <w:szCs w:val="26"/>
        </w:rPr>
        <w:t xml:space="preserve"> e Eduardo Verardi, sob a Presidência do Vereador </w:t>
      </w:r>
      <w:r w:rsidR="00E317B0">
        <w:rPr>
          <w:rFonts w:ascii="Arial" w:hAnsi="Arial" w:cs="Arial"/>
          <w:bCs/>
          <w:iCs/>
          <w:sz w:val="26"/>
          <w:szCs w:val="26"/>
        </w:rPr>
        <w:t>M</w:t>
      </w:r>
      <w:r w:rsidR="00847631">
        <w:rPr>
          <w:rFonts w:ascii="Arial" w:hAnsi="Arial" w:cs="Arial"/>
          <w:bCs/>
          <w:iCs/>
          <w:sz w:val="26"/>
          <w:szCs w:val="26"/>
        </w:rPr>
        <w:t>ano da Fruteira do PSDB.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>
        <w:rPr>
          <w:rFonts w:ascii="Arial" w:hAnsi="Arial" w:cs="Arial"/>
          <w:bCs/>
          <w:iCs/>
          <w:sz w:val="26"/>
          <w:szCs w:val="26"/>
        </w:rPr>
        <w:t>S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3" w:name="_Hlk104276098"/>
      <w:r w:rsidR="00F633E2" w:rsidRPr="00F633E2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B05053">
        <w:rPr>
          <w:rFonts w:ascii="Arial" w:hAnsi="Arial" w:cs="Arial"/>
          <w:iCs/>
          <w:sz w:val="26"/>
          <w:szCs w:val="26"/>
        </w:rPr>
        <w:t xml:space="preserve">vinte e </w:t>
      </w:r>
      <w:r w:rsidR="00847631">
        <w:rPr>
          <w:rFonts w:ascii="Arial" w:hAnsi="Arial" w:cs="Arial"/>
          <w:iCs/>
          <w:sz w:val="26"/>
          <w:szCs w:val="26"/>
        </w:rPr>
        <w:t>nove</w:t>
      </w:r>
      <w:r w:rsidR="003600F8">
        <w:rPr>
          <w:rFonts w:ascii="Arial" w:hAnsi="Arial" w:cs="Arial"/>
          <w:iCs/>
          <w:sz w:val="26"/>
          <w:szCs w:val="26"/>
        </w:rPr>
        <w:t xml:space="preserve"> 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de maio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3600F8">
        <w:rPr>
          <w:rFonts w:ascii="Arial" w:hAnsi="Arial" w:cs="Arial"/>
          <w:iCs/>
          <w:sz w:val="26"/>
          <w:szCs w:val="26"/>
        </w:rPr>
        <w:t>segunda-</w:t>
      </w:r>
      <w:r w:rsidR="00405543" w:rsidRPr="006B6ED6">
        <w:rPr>
          <w:rFonts w:ascii="Arial" w:hAnsi="Arial" w:cs="Arial"/>
          <w:iCs/>
          <w:sz w:val="26"/>
          <w:szCs w:val="26"/>
        </w:rPr>
        <w:t>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3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4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 xml:space="preserve">, que </w:t>
      </w:r>
      <w:r w:rsidR="00F633E2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6B6ED6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4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633768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53FA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025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1485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13</cp:revision>
  <cp:lastPrinted>2023-05-22T12:01:00Z</cp:lastPrinted>
  <dcterms:created xsi:type="dcterms:W3CDTF">2023-05-23T11:10:00Z</dcterms:created>
  <dcterms:modified xsi:type="dcterms:W3CDTF">2023-05-23T12:02:00Z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