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0B4C96F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003227" w:rsidRPr="00F7362D">
        <w:rPr>
          <w:rFonts w:ascii="Arial" w:hAnsi="Arial" w:cs="Arial"/>
          <w:b/>
          <w:iCs/>
          <w:sz w:val="26"/>
          <w:szCs w:val="26"/>
        </w:rPr>
        <w:t>16</w:t>
      </w:r>
      <w:r w:rsidR="00793EC7" w:rsidRPr="00F7362D">
        <w:rPr>
          <w:rFonts w:ascii="Arial" w:hAnsi="Arial" w:cs="Arial"/>
          <w:b/>
          <w:iCs/>
          <w:sz w:val="26"/>
          <w:szCs w:val="26"/>
        </w:rPr>
        <w:t xml:space="preserve"> de outubro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1D7F208" w:rsidR="000B4DAE" w:rsidRPr="00F7362D" w:rsidRDefault="008C15B5" w:rsidP="00003227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6B0F68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="00003227" w:rsidRPr="00F7362D">
        <w:rPr>
          <w:rFonts w:ascii="Arial" w:hAnsi="Arial" w:cs="Arial"/>
          <w:b/>
          <w:bCs/>
          <w:iCs/>
          <w:sz w:val="26"/>
          <w:szCs w:val="26"/>
        </w:rPr>
        <w:t>8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003227" w:rsidRPr="00F7362D">
        <w:rPr>
          <w:rFonts w:ascii="Arial" w:hAnsi="Arial" w:cs="Arial"/>
          <w:iCs/>
          <w:sz w:val="26"/>
          <w:szCs w:val="26"/>
        </w:rPr>
        <w:t>dezesseis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793EC7" w:rsidRPr="00F7362D">
        <w:rPr>
          <w:rFonts w:ascii="Arial" w:hAnsi="Arial" w:cs="Arial"/>
          <w:iCs/>
          <w:sz w:val="26"/>
          <w:szCs w:val="26"/>
        </w:rPr>
        <w:t>outubro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F7362D">
        <w:rPr>
          <w:rFonts w:ascii="Arial" w:hAnsi="Arial" w:cs="Arial"/>
          <w:iCs/>
          <w:sz w:val="26"/>
          <w:szCs w:val="26"/>
        </w:rPr>
        <w:t>dezoito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03227" w:rsidRPr="00F7362D">
        <w:rPr>
          <w:rFonts w:ascii="Arial" w:hAnsi="Arial" w:cs="Arial"/>
          <w:iCs/>
          <w:sz w:val="26"/>
          <w:szCs w:val="26"/>
        </w:rPr>
        <w:t xml:space="preserve">a Vereadora Anelise Liz do Progressistas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dia </w:t>
      </w:r>
      <w:r w:rsidR="00003227" w:rsidRPr="00F7362D">
        <w:rPr>
          <w:rFonts w:ascii="Arial" w:hAnsi="Arial" w:cs="Arial"/>
          <w:iCs/>
          <w:sz w:val="26"/>
          <w:szCs w:val="26"/>
        </w:rPr>
        <w:t>nove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42D56" w:rsidRPr="00F7362D">
        <w:rPr>
          <w:rFonts w:ascii="Arial" w:hAnsi="Arial" w:cs="Arial"/>
          <w:iCs/>
          <w:sz w:val="26"/>
          <w:szCs w:val="26"/>
        </w:rPr>
        <w:t>unanimidade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03227" w:rsidRPr="00F7362D">
        <w:rPr>
          <w:rFonts w:ascii="Arial" w:hAnsi="Arial" w:cs="Arial"/>
          <w:iCs/>
          <w:sz w:val="26"/>
          <w:szCs w:val="26"/>
        </w:rPr>
        <w:t>Ofício nº 009/2023 da FADERS e o Decreto nº 9235 de 11 de outubro de 2023 da Prefeitura Municipal de Mostardas.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46004428"/>
      <w:r w:rsidR="00003227" w:rsidRPr="00F7362D">
        <w:rPr>
          <w:rFonts w:ascii="Arial" w:hAnsi="Arial" w:cs="Arial"/>
          <w:bCs/>
          <w:iCs/>
          <w:sz w:val="26"/>
          <w:szCs w:val="26"/>
        </w:rPr>
        <w:t>Expediente 131/2023 (Projeto de Lei nº 131/2023) de iniciativa do Poder Executivo, que “Abre crédito especial para cobertura de despesa do programa abaixo relacionado.”, Expediente 132/2023 (Projeto de Lei nº 132/2023) de iniciativa do Poder Executivo, que “Autoriza o Poder Executivo a celebrar contrato por tempo determinado.” (Com pedido de tramitação em Regime de Urgência), Expediente 133/2023 (Projeto de Lei nº 133/2023) de iniciativa do Poder Executivo, que “Autoriza o Poder Executivo a celebrar contrato por tempo determinado.” (Com pedido de tramitação em Regime de Urgência), Expediente 047/2023 (Projeto de Lei nº 019/2023) de autoria do Vereador Jorge Amaro do Progressistas,</w:t>
      </w:r>
      <w:r w:rsidR="0059096E">
        <w:rPr>
          <w:rFonts w:ascii="Arial" w:hAnsi="Arial" w:cs="Arial"/>
          <w:bCs/>
          <w:iCs/>
          <w:sz w:val="26"/>
          <w:szCs w:val="26"/>
        </w:rPr>
        <w:t xml:space="preserve"> que</w:t>
      </w:r>
      <w:r w:rsidR="00003227" w:rsidRPr="00F7362D">
        <w:rPr>
          <w:rFonts w:ascii="Arial" w:hAnsi="Arial" w:cs="Arial"/>
          <w:bCs/>
          <w:iCs/>
          <w:sz w:val="26"/>
          <w:szCs w:val="26"/>
        </w:rPr>
        <w:t xml:space="preserve"> “Reconhece o Guia de Observadores de Aves como atividade de Relevante Interesse Público no </w:t>
      </w:r>
      <w:r w:rsidR="00003227" w:rsidRPr="00F7362D">
        <w:rPr>
          <w:rFonts w:ascii="Arial" w:hAnsi="Arial" w:cs="Arial"/>
          <w:bCs/>
          <w:iCs/>
          <w:sz w:val="26"/>
          <w:szCs w:val="26"/>
        </w:rPr>
        <w:lastRenderedPageBreak/>
        <w:t>Município de Mostardas.”, Expediente 078/2023 (Requerimento) de autoria de todos os Vereadores, a ser encaminhado à Secretaria Estadual da Cultura (Sedac)., e o Expediente 079/2023 (Requerimento) de autoria de todos os Vereadores, a ser encaminhado ao Presidente da Comissão de Constituição e Justiça da Assembleia Legislativa do RS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03227" w:rsidRPr="00F7362D">
        <w:rPr>
          <w:rFonts w:ascii="Arial" w:hAnsi="Arial" w:cs="Arial"/>
          <w:bCs/>
          <w:iCs/>
          <w:sz w:val="26"/>
          <w:szCs w:val="26"/>
        </w:rPr>
        <w:t>Deputado Estadual Frederico Antunes do Progressistas.</w:t>
      </w:r>
      <w:bookmarkEnd w:id="6"/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>Fizeram uso da palavra os Vereadores: Jorge amaro do Progressistas, Junior Pereira do PDT E MARNE Vitorino do PSDB.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: 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>Expediente 131/2023 (Projeto de Lei nº 131/2023) de iniciativa do Poder Executivo, que “Abre crédito especial para cobertura de despesa do programa abaixo relacionado.”, Expediente 132/2023 (Projeto de Lei nº 132/2023) de iniciativa do Poder Executivo, que “Autoriza o Poder Executivo a celebrar contrato por tempo determinado.” (Com pedido de tramitação em Regime de Urgência), Expediente 133/2023 (Projeto de Lei nº 133/2023) de iniciativa do Poder Executivo, que “Autoriza o Poder Executivo a celebrar contrato por tempo determinado.” (Com pedido de tramitação em Regime de Urgência), Expediente 047/2023 (Projeto de Lei nº 019/2023) de autoria do Vereador Jorge Amaro do Progressistas, “Reconhece o Guia de Observadores de Aves como atividade de Relevante Interesse Público no Município de Mostardas.”, Expediente 078/2023 (Requerimento) de autoria de todos os Vereadores, a ser encaminhado à Secretaria Estadual da Cultura (Sedac)., e o Expediente 079/2023 (Requerimento) de autoria de todos os Vereadores, a ser encaminhado ao Presidente da Comissão de Constituição e Justiça da Assembleia Legislativa do RS, Deputado Estadual Frederico Antunes do Progressistas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>f</w:t>
      </w:r>
      <w:r w:rsidR="00AD5F3E">
        <w:rPr>
          <w:rFonts w:ascii="Arial" w:hAnsi="Arial" w:cs="Arial"/>
          <w:bCs/>
          <w:iCs/>
          <w:sz w:val="26"/>
          <w:szCs w:val="26"/>
        </w:rPr>
        <w:t>ez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 o Vereador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 Jorge Amaro do Progressistas, que solicitou tramitação em regime de urgência dos expedientes 131/2023, 132/2023 e 133/2023 de iniciativa do Executivo Municipal e ao expediente 079/2023 de iniciativa de todos os Vereadores, encerrada a discussão, o Presidente colocou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lastRenderedPageBreak/>
        <w:t xml:space="preserve">em apreciação do Plenário o pedido do Lider do Governo,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>urgência foi aprovada por unanimidade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 e</w:t>
      </w:r>
      <w:r w:rsidR="00F070F7" w:rsidRPr="00F7362D">
        <w:rPr>
          <w:rFonts w:ascii="Arial" w:hAnsi="Arial" w:cs="Arial"/>
          <w:iCs/>
          <w:sz w:val="26"/>
          <w:szCs w:val="26"/>
        </w:rPr>
        <w:t>m</w:t>
      </w:r>
      <w:r w:rsidR="00F070F7" w:rsidRPr="00F7362D">
        <w:rPr>
          <w:rFonts w:ascii="Arial" w:hAnsi="Arial" w:cs="Arial"/>
          <w:b/>
          <w:bCs/>
          <w:iCs/>
          <w:sz w:val="26"/>
          <w:szCs w:val="26"/>
        </w:rPr>
        <w:t xml:space="preserve"> RITO ESPECIAL </w:t>
      </w:r>
      <w:r w:rsidR="00F070F7" w:rsidRPr="00F7362D">
        <w:rPr>
          <w:rFonts w:ascii="Arial" w:hAnsi="Arial" w:cs="Arial"/>
          <w:iCs/>
          <w:sz w:val="26"/>
          <w:szCs w:val="26"/>
        </w:rPr>
        <w:t>o</w:t>
      </w:r>
      <w:r w:rsidR="00F070F7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F070F7" w:rsidRPr="00F7362D">
        <w:rPr>
          <w:rFonts w:ascii="Arial" w:hAnsi="Arial" w:cs="Arial"/>
          <w:iCs/>
          <w:sz w:val="26"/>
          <w:szCs w:val="26"/>
        </w:rPr>
        <w:t xml:space="preserve">Expediente 124/2023 (Projeto de Lei nº 124/2023) de iniciativa do Poder Executivo, que “DISPÕE SOBRE AS DIRETRIZES ORÇAMENTÁRIAS PARA O EXERCÍCIO FINANCEIRO DE 2024.”, para 2ª leitura e apreciação do Plenário, </w:t>
      </w:r>
      <w:r w:rsidR="00151A8D" w:rsidRPr="00F7362D">
        <w:rPr>
          <w:rFonts w:ascii="Arial" w:hAnsi="Arial" w:cs="Arial"/>
          <w:iCs/>
          <w:sz w:val="26"/>
          <w:szCs w:val="26"/>
        </w:rPr>
        <w:t>colocado</w:t>
      </w:r>
      <w:r w:rsidR="00F070F7" w:rsidRPr="00F7362D">
        <w:rPr>
          <w:rFonts w:ascii="Arial" w:hAnsi="Arial" w:cs="Arial"/>
          <w:iCs/>
          <w:sz w:val="26"/>
          <w:szCs w:val="26"/>
        </w:rPr>
        <w:t xml:space="preserve"> em discussão, fizeram uso da palavra os Vereadores </w:t>
      </w:r>
      <w:r w:rsidR="00151A8D" w:rsidRPr="00F7362D">
        <w:rPr>
          <w:rFonts w:ascii="Arial" w:hAnsi="Arial" w:cs="Arial"/>
          <w:iCs/>
          <w:sz w:val="26"/>
          <w:szCs w:val="26"/>
        </w:rPr>
        <w:t>Junior Pereira do PDT e Jorge Amaro do Progressistas, encerrada a discussão,</w:t>
      </w:r>
      <w:r w:rsidR="00151A8D" w:rsidRPr="00F7362D">
        <w:rPr>
          <w:sz w:val="26"/>
          <w:szCs w:val="26"/>
        </w:rPr>
        <w:t xml:space="preserve"> </w:t>
      </w:r>
      <w:r w:rsidR="00151A8D" w:rsidRPr="00F7362D">
        <w:rPr>
          <w:rFonts w:ascii="Arial" w:hAnsi="Arial" w:cs="Arial"/>
          <w:iCs/>
          <w:sz w:val="26"/>
          <w:szCs w:val="26"/>
        </w:rPr>
        <w:t>colocado em votação foi aprovado por unanimidade. 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Expediente 131/2023 (Projeto de Lei nº 131/2023) de iniciativa do Poder Executivo, que “Abre crédito especial para cobertura de despesa do programa abaixo relacionado.”, Expediente 132/2023 (Projeto de Lei nº 132/2023) de iniciativa do Poder Executivo, que “Autoriza o Poder Executivo a celebrar contrato por tempo determinado.” e o Expediente 133/2023 (Projeto de Lei nº 133/2023) de iniciativa do Poder Executivo, que “Autoriza o Poder Executivo a celebrar contrato por tempo determinado.” colocados em discussão, não teve inscrição, colocados em votação, foram aprovados por unanimidade, em prosseguimento, o Presidente colocou em discussão o Expediente 079/2023 (Requerimento) de autoria de todos os Vereadores, a ser encaminhado ao Presidente da Comissão de Constituição e Justiça da Assembleia Legislativa do RS, Deputado Estadual Frederico Antunes do Progressistas, não teve inscrição, colocado em votação foi aprovado por unanimidade. E</w:t>
      </w:r>
      <w:r w:rsidR="00111C38" w:rsidRPr="00F7362D">
        <w:rPr>
          <w:rFonts w:ascii="Arial" w:hAnsi="Arial" w:cs="Arial"/>
          <w:iCs/>
          <w:sz w:val="26"/>
          <w:szCs w:val="26"/>
        </w:rPr>
        <w:t>m</w:t>
      </w:r>
      <w:r w:rsidR="00DC3AE7" w:rsidRPr="00F7362D">
        <w:rPr>
          <w:rFonts w:ascii="Arial" w:hAnsi="Arial" w:cs="Arial"/>
          <w:b/>
          <w:bCs/>
          <w:iCs/>
          <w:sz w:val="26"/>
          <w:szCs w:val="26"/>
        </w:rPr>
        <w:t xml:space="preserve"> RITO ORDINÁRIO</w:t>
      </w:r>
      <w:r w:rsidR="00B5759E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F7362D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F7362D" w:rsidRPr="00F7362D">
        <w:rPr>
          <w:rFonts w:ascii="Arial" w:hAnsi="Arial" w:cs="Arial"/>
          <w:iCs/>
          <w:sz w:val="26"/>
          <w:szCs w:val="26"/>
        </w:rPr>
        <w:t xml:space="preserve">Expediente 129/2023 (Projeto de Lei nº 129/2023) de iniciativa do Poder Executivo, que “Altera dispositivos da Lei Municipal nº 4335, de 07 de dezembro de 2021 e dá outras providências.”, Expediente 130/2023 (Projeto de Lei nº 130/2023) de iniciativa do Poder Executivo, que “Abre crédito suplementar para cobertura de despesa do programa abaixo relacionado.”, e o Expediente 042/2023 (Projeto de Lei nº 003/2023) de autoria do Vereador Dangelo Motta do </w:t>
      </w:r>
      <w:r w:rsidR="00F7362D" w:rsidRPr="00F7362D">
        <w:rPr>
          <w:rFonts w:ascii="Arial" w:hAnsi="Arial" w:cs="Arial"/>
          <w:iCs/>
          <w:sz w:val="26"/>
          <w:szCs w:val="26"/>
        </w:rPr>
        <w:lastRenderedPageBreak/>
        <w:t xml:space="preserve">PDT, </w:t>
      </w:r>
      <w:r w:rsidR="00AD5F3E">
        <w:rPr>
          <w:rFonts w:ascii="Arial" w:hAnsi="Arial" w:cs="Arial"/>
          <w:iCs/>
          <w:sz w:val="26"/>
          <w:szCs w:val="26"/>
        </w:rPr>
        <w:t xml:space="preserve">que </w:t>
      </w:r>
      <w:r w:rsidR="00F7362D" w:rsidRPr="00F7362D">
        <w:rPr>
          <w:rFonts w:ascii="Arial" w:hAnsi="Arial" w:cs="Arial"/>
          <w:iCs/>
          <w:sz w:val="26"/>
          <w:szCs w:val="26"/>
        </w:rPr>
        <w:t>“Concede Título de Cidadão Mostardense.”</w:t>
      </w:r>
      <w:r w:rsidR="00AD5F3E">
        <w:rPr>
          <w:rFonts w:ascii="Arial" w:hAnsi="Arial" w:cs="Arial"/>
          <w:iCs/>
          <w:sz w:val="26"/>
          <w:szCs w:val="26"/>
        </w:rPr>
        <w:t xml:space="preserve">, </w:t>
      </w:r>
      <w:r w:rsidR="00F7362D" w:rsidRPr="00F7362D">
        <w:rPr>
          <w:rFonts w:ascii="Arial" w:hAnsi="Arial" w:cs="Arial"/>
          <w:iCs/>
          <w:sz w:val="26"/>
          <w:szCs w:val="26"/>
        </w:rPr>
        <w:t xml:space="preserve">colocados em discussão, não teve inscrição, colocados em votação, foram aprovados por unanimidade, em continuidade o Presidente colocou em discussão o Expediente 046/2023 (Projeto de Lei nº 018/2023) de autoria do Vereador Jorge Amaro do Progressistas, </w:t>
      </w:r>
      <w:r w:rsidR="00AD5F3E">
        <w:rPr>
          <w:rFonts w:ascii="Arial" w:hAnsi="Arial" w:cs="Arial"/>
          <w:iCs/>
          <w:sz w:val="26"/>
          <w:szCs w:val="26"/>
        </w:rPr>
        <w:t xml:space="preserve">que </w:t>
      </w:r>
      <w:r w:rsidR="00F7362D" w:rsidRPr="00F7362D">
        <w:rPr>
          <w:rFonts w:ascii="Arial" w:hAnsi="Arial" w:cs="Arial"/>
          <w:iCs/>
          <w:sz w:val="26"/>
          <w:szCs w:val="26"/>
        </w:rPr>
        <w:t xml:space="preserve">“Institui o Programa Quintais Orgânicos no âmbito do Município de Mostardas.”, fez uso da palavra o Vereador Jorge Amaro do Progressistas, encerrada a discussão, </w:t>
      </w:r>
      <w:r w:rsidR="00C0096D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F7362D" w:rsidRPr="00F7362D">
        <w:rPr>
          <w:rFonts w:ascii="Arial" w:hAnsi="Arial" w:cs="Arial"/>
          <w:iCs/>
          <w:sz w:val="26"/>
          <w:szCs w:val="26"/>
        </w:rPr>
        <w:t xml:space="preserve">colocado em votação, foi aprovado por unanimidade.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F7362D">
        <w:rPr>
          <w:rFonts w:ascii="Arial" w:hAnsi="Arial" w:cs="Arial"/>
          <w:iCs/>
          <w:sz w:val="26"/>
          <w:szCs w:val="26"/>
        </w:rPr>
        <w:t>.</w:t>
      </w:r>
      <w:r w:rsidR="00C03C78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7362D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7362D">
        <w:rPr>
          <w:rFonts w:ascii="Arial" w:hAnsi="Arial" w:cs="Arial"/>
          <w:b/>
          <w:iCs/>
          <w:sz w:val="26"/>
          <w:szCs w:val="26"/>
        </w:rPr>
        <w:t>: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 w:rsidRPr="00F7362D">
        <w:rPr>
          <w:rFonts w:ascii="Arial" w:hAnsi="Arial" w:cs="Arial"/>
          <w:bCs/>
          <w:iCs/>
          <w:sz w:val="26"/>
          <w:szCs w:val="26"/>
        </w:rPr>
        <w:t>F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i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>z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eram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>uso da palavra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:</w:t>
      </w:r>
      <w:r w:rsidR="00BD250F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A Vereadora Anelise Liz do Progressistas e os Vereadores: </w:t>
      </w:r>
      <w:r w:rsidR="00F7362D" w:rsidRPr="00F7362D">
        <w:rPr>
          <w:rFonts w:ascii="Arial" w:hAnsi="Arial" w:cs="Arial"/>
          <w:bCs/>
          <w:iCs/>
          <w:sz w:val="26"/>
          <w:szCs w:val="26"/>
        </w:rPr>
        <w:t xml:space="preserve">Mano da Fruteira do PSDB, Edinei Machado do Progressistas, Toni Araújo do MDB, Dangelo Motta do PDT, Jorge Amaro do Progressistas,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>Júnior Pereira do PDT e Eduardo Verardi do Progressistas</w:t>
      </w:r>
      <w:r w:rsidR="00AD5F3E">
        <w:rPr>
          <w:rFonts w:ascii="Arial" w:hAnsi="Arial" w:cs="Arial"/>
          <w:bCs/>
          <w:iCs/>
          <w:sz w:val="26"/>
          <w:szCs w:val="26"/>
        </w:rPr>
        <w:t>,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 sob a presidência do Vereador Mano da Fruteira do PSDB. N</w:t>
      </w:r>
      <w:r w:rsidR="004036D8" w:rsidRPr="00F7362D">
        <w:rPr>
          <w:rFonts w:ascii="Arial" w:hAnsi="Arial" w:cs="Arial"/>
          <w:bCs/>
          <w:iCs/>
          <w:sz w:val="26"/>
          <w:szCs w:val="26"/>
        </w:rPr>
        <w:t xml:space="preserve">ada mais a tratar,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9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F7362D" w:rsidRPr="00F7362D">
        <w:rPr>
          <w:rFonts w:ascii="Arial" w:hAnsi="Arial" w:cs="Arial"/>
          <w:iCs/>
          <w:sz w:val="26"/>
          <w:szCs w:val="26"/>
        </w:rPr>
        <w:t>vinte e três</w:t>
      </w:r>
      <w:r w:rsidR="006856BD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917BCF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F7362D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917BCF" w:rsidRPr="00F7362D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9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F7362D">
        <w:rPr>
          <w:rFonts w:ascii="Arial" w:hAnsi="Arial" w:cs="Arial"/>
          <w:iCs/>
          <w:sz w:val="26"/>
          <w:szCs w:val="26"/>
        </w:rPr>
        <w:t>P</w:t>
      </w:r>
      <w:r w:rsidR="001C0768" w:rsidRPr="00F7362D">
        <w:rPr>
          <w:rFonts w:ascii="Arial" w:hAnsi="Arial" w:cs="Arial"/>
          <w:iCs/>
          <w:sz w:val="26"/>
          <w:szCs w:val="26"/>
        </w:rPr>
        <w:t>lenário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0" w:name="_Hlk124165045"/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Dangelo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959017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2C54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2023-10-23T21:15:00Z</cp:lastPrinted>
  <dcterms:created xsi:type="dcterms:W3CDTF">2023-10-17T11:00:00Z</dcterms:created>
  <dcterms:modified xsi:type="dcterms:W3CDTF">2023-10-23T21:17:00Z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