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Pr="00513654" w:rsidRDefault="008115B2" w:rsidP="008D2ED0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 xml:space="preserve">DATA: </w:t>
      </w:r>
      <w:r w:rsidR="00FD1828">
        <w:rPr>
          <w:b/>
          <w:szCs w:val="24"/>
        </w:rPr>
        <w:t>22</w:t>
      </w:r>
      <w:r w:rsidR="001841E7" w:rsidRPr="00513654">
        <w:rPr>
          <w:b/>
          <w:szCs w:val="24"/>
        </w:rPr>
        <w:t xml:space="preserve"> DE </w:t>
      </w:r>
      <w:r w:rsidR="00DE5701">
        <w:rPr>
          <w:b/>
          <w:szCs w:val="24"/>
        </w:rPr>
        <w:t>MAIO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</w:p>
    <w:p w:rsidR="00D84D01" w:rsidRPr="00513654" w:rsidRDefault="004536AD" w:rsidP="008115B2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0" w:firstLine="0"/>
        <w:rPr>
          <w:b/>
          <w:szCs w:val="24"/>
        </w:rPr>
      </w:pPr>
      <w:r>
        <w:rPr>
          <w:b/>
          <w:szCs w:val="24"/>
        </w:rPr>
        <w:t>R</w:t>
      </w:r>
      <w:r w:rsidR="00D84D01" w:rsidRPr="00513654">
        <w:rPr>
          <w:b/>
          <w:szCs w:val="24"/>
        </w:rPr>
        <w:t>EUNIÃO: SESSÃO ORDIN</w:t>
      </w:r>
      <w:r w:rsidR="00BE1A57" w:rsidRPr="00513654">
        <w:rPr>
          <w:b/>
          <w:szCs w:val="24"/>
        </w:rPr>
        <w:t>Á</w:t>
      </w:r>
      <w:r w:rsidR="00D84D01" w:rsidRPr="00513654">
        <w:rPr>
          <w:b/>
          <w:szCs w:val="24"/>
        </w:rPr>
        <w:t>RIA</w:t>
      </w:r>
    </w:p>
    <w:p w:rsidR="00965F6C" w:rsidRDefault="00655677" w:rsidP="008115B2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8F24DC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8F24DC">
        <w:rPr>
          <w:rFonts w:ascii="Arial" w:hAnsi="Arial" w:cs="Arial"/>
          <w:b/>
          <w:bCs/>
          <w:iCs/>
          <w:sz w:val="24"/>
          <w:szCs w:val="24"/>
        </w:rPr>
        <w:t>0</w:t>
      </w:r>
      <w:r w:rsidR="001E6373">
        <w:rPr>
          <w:rFonts w:ascii="Arial" w:hAnsi="Arial" w:cs="Arial"/>
          <w:b/>
          <w:bCs/>
          <w:iCs/>
          <w:sz w:val="24"/>
          <w:szCs w:val="24"/>
        </w:rPr>
        <w:t>2</w:t>
      </w:r>
      <w:r w:rsidR="00F75E70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8F24DC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8F24DC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8F24DC">
        <w:rPr>
          <w:rFonts w:ascii="Arial" w:hAnsi="Arial" w:cs="Arial"/>
          <w:iCs/>
          <w:sz w:val="24"/>
          <w:szCs w:val="24"/>
        </w:rPr>
        <w:t>-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8F24DC">
        <w:rPr>
          <w:rFonts w:ascii="Arial" w:hAnsi="Arial" w:cs="Arial"/>
          <w:iCs/>
          <w:sz w:val="24"/>
          <w:szCs w:val="24"/>
        </w:rPr>
        <w:t>s</w:t>
      </w:r>
      <w:r w:rsidR="00226F17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F75E70">
        <w:rPr>
          <w:rFonts w:ascii="Arial" w:hAnsi="Arial" w:cs="Arial"/>
          <w:iCs/>
          <w:sz w:val="24"/>
          <w:szCs w:val="24"/>
        </w:rPr>
        <w:t>vinte e dois</w:t>
      </w:r>
      <w:r w:rsidR="002C46AF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8F24DC">
        <w:rPr>
          <w:rFonts w:ascii="Arial" w:hAnsi="Arial" w:cs="Arial"/>
          <w:iCs/>
          <w:sz w:val="24"/>
          <w:szCs w:val="24"/>
        </w:rPr>
        <w:t>dias</w:t>
      </w:r>
      <w:r w:rsidR="00A354A5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8F24DC">
        <w:rPr>
          <w:rFonts w:ascii="Arial" w:hAnsi="Arial" w:cs="Arial"/>
          <w:iCs/>
          <w:sz w:val="24"/>
          <w:szCs w:val="24"/>
        </w:rPr>
        <w:t xml:space="preserve">do mês de </w:t>
      </w:r>
      <w:r w:rsidR="002C46AF">
        <w:rPr>
          <w:rFonts w:ascii="Arial" w:hAnsi="Arial" w:cs="Arial"/>
          <w:iCs/>
          <w:sz w:val="24"/>
          <w:szCs w:val="24"/>
        </w:rPr>
        <w:t>maio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8F24DC">
        <w:rPr>
          <w:rFonts w:ascii="Arial" w:hAnsi="Arial" w:cs="Arial"/>
          <w:iCs/>
          <w:sz w:val="24"/>
          <w:szCs w:val="24"/>
        </w:rPr>
        <w:t>dezesse</w:t>
      </w:r>
      <w:r w:rsidR="00BF725D" w:rsidRPr="008F24DC">
        <w:rPr>
          <w:rFonts w:ascii="Arial" w:hAnsi="Arial" w:cs="Arial"/>
          <w:iCs/>
          <w:sz w:val="24"/>
          <w:szCs w:val="24"/>
        </w:rPr>
        <w:t>te</w:t>
      </w:r>
      <w:r w:rsidR="00D84D01" w:rsidRPr="008F24DC">
        <w:rPr>
          <w:rFonts w:ascii="Arial" w:hAnsi="Arial" w:cs="Arial"/>
          <w:iCs/>
          <w:sz w:val="24"/>
          <w:szCs w:val="24"/>
        </w:rPr>
        <w:t>, às d</w:t>
      </w:r>
      <w:r w:rsidR="00EC2F25" w:rsidRPr="008F24DC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8F24DC">
        <w:rPr>
          <w:rFonts w:ascii="Arial" w:hAnsi="Arial" w:cs="Arial"/>
          <w:iCs/>
          <w:sz w:val="24"/>
          <w:szCs w:val="24"/>
        </w:rPr>
        <w:t>o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8F24DC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8F24DC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8F24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8F24DC">
        <w:rPr>
          <w:rFonts w:ascii="Arial" w:hAnsi="Arial" w:cs="Arial"/>
          <w:bCs/>
          <w:iCs/>
          <w:sz w:val="24"/>
          <w:szCs w:val="24"/>
        </w:rPr>
        <w:t>d</w:t>
      </w:r>
      <w:r w:rsidR="00D84D01" w:rsidRPr="008F24DC">
        <w:rPr>
          <w:rFonts w:ascii="Arial" w:hAnsi="Arial" w:cs="Arial"/>
          <w:sz w:val="24"/>
          <w:szCs w:val="24"/>
        </w:rPr>
        <w:t>o P</w:t>
      </w:r>
      <w:r w:rsidR="00BF725D" w:rsidRPr="008F24DC">
        <w:rPr>
          <w:rFonts w:ascii="Arial" w:hAnsi="Arial" w:cs="Arial"/>
          <w:sz w:val="24"/>
          <w:szCs w:val="24"/>
        </w:rPr>
        <w:t>DT</w:t>
      </w:r>
      <w:r w:rsidR="00D84D01" w:rsidRPr="008F24DC">
        <w:rPr>
          <w:rFonts w:ascii="Arial" w:hAnsi="Arial" w:cs="Arial"/>
          <w:iCs/>
          <w:sz w:val="24"/>
          <w:szCs w:val="24"/>
        </w:rPr>
        <w:t>,</w:t>
      </w:r>
      <w:r w:rsidR="00305DF4" w:rsidRPr="008F24DC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8F24DC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8F24DC">
        <w:rPr>
          <w:rFonts w:ascii="Arial" w:hAnsi="Arial" w:cs="Arial"/>
          <w:iCs/>
          <w:sz w:val="24"/>
          <w:szCs w:val="24"/>
        </w:rPr>
        <w:t>do PDT</w:t>
      </w:r>
      <w:r w:rsidR="007E0C10" w:rsidRPr="008F24DC">
        <w:rPr>
          <w:rFonts w:ascii="Arial" w:hAnsi="Arial" w:cs="Arial"/>
          <w:iCs/>
          <w:sz w:val="24"/>
          <w:szCs w:val="24"/>
        </w:rPr>
        <w:t xml:space="preserve">, </w:t>
      </w:r>
      <w:r w:rsidR="00D0280C" w:rsidRPr="008F24DC">
        <w:rPr>
          <w:rFonts w:ascii="Arial" w:hAnsi="Arial" w:cs="Arial"/>
          <w:iCs/>
          <w:sz w:val="24"/>
          <w:szCs w:val="24"/>
        </w:rPr>
        <w:t xml:space="preserve">ANDRÉ SOARES do PP, </w:t>
      </w:r>
      <w:r w:rsidR="00BF725D" w:rsidRPr="008F24DC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8F24DC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8F24DC">
        <w:rPr>
          <w:rFonts w:ascii="Arial" w:hAnsi="Arial" w:cs="Arial"/>
          <w:iCs/>
          <w:sz w:val="24"/>
          <w:szCs w:val="24"/>
        </w:rPr>
        <w:t>LA</w:t>
      </w:r>
      <w:r w:rsidR="00187DC3" w:rsidRPr="008F24DC">
        <w:rPr>
          <w:rFonts w:ascii="Arial" w:hAnsi="Arial" w:cs="Arial"/>
          <w:iCs/>
          <w:sz w:val="24"/>
          <w:szCs w:val="24"/>
        </w:rPr>
        <w:t>Z</w:t>
      </w:r>
      <w:r w:rsidR="00BF725D" w:rsidRPr="008F24DC">
        <w:rPr>
          <w:rFonts w:ascii="Arial" w:hAnsi="Arial" w:cs="Arial"/>
          <w:iCs/>
          <w:sz w:val="24"/>
          <w:szCs w:val="24"/>
        </w:rPr>
        <w:t>INHO COSTA do PMDB</w:t>
      </w:r>
      <w:r w:rsidR="008F3233" w:rsidRPr="008F24DC">
        <w:rPr>
          <w:rFonts w:ascii="Arial" w:hAnsi="Arial" w:cs="Arial"/>
          <w:iCs/>
          <w:sz w:val="24"/>
          <w:szCs w:val="24"/>
        </w:rPr>
        <w:t>,</w:t>
      </w:r>
      <w:r w:rsidR="00BF725D" w:rsidRPr="008F24DC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8F24DC">
        <w:rPr>
          <w:rFonts w:ascii="Arial" w:hAnsi="Arial" w:cs="Arial"/>
          <w:iCs/>
          <w:sz w:val="24"/>
          <w:szCs w:val="24"/>
        </w:rPr>
        <w:t>do PDT</w:t>
      </w:r>
      <w:r w:rsidR="008F3233" w:rsidRPr="008F24DC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8F24DC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8F24DC">
        <w:rPr>
          <w:rFonts w:ascii="Arial" w:hAnsi="Arial" w:cs="Arial"/>
          <w:iCs/>
          <w:sz w:val="24"/>
          <w:szCs w:val="24"/>
        </w:rPr>
        <w:t>,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8F24DC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8F24DC">
        <w:rPr>
          <w:rFonts w:ascii="Arial" w:hAnsi="Arial" w:cs="Arial"/>
          <w:iCs/>
          <w:sz w:val="24"/>
          <w:szCs w:val="24"/>
        </w:rPr>
        <w:t>o</w:t>
      </w:r>
      <w:r w:rsidRPr="008F24DC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8F24DC">
        <w:rPr>
          <w:rFonts w:ascii="Arial" w:hAnsi="Arial" w:cs="Arial"/>
          <w:iCs/>
          <w:sz w:val="24"/>
          <w:szCs w:val="24"/>
        </w:rPr>
        <w:t>a</w:t>
      </w:r>
      <w:r w:rsidR="007E0C10" w:rsidRPr="008F24DC">
        <w:rPr>
          <w:rFonts w:ascii="Arial" w:hAnsi="Arial" w:cs="Arial"/>
          <w:iCs/>
          <w:sz w:val="24"/>
          <w:szCs w:val="24"/>
        </w:rPr>
        <w:t>o</w:t>
      </w:r>
      <w:r w:rsidR="008D7469" w:rsidRPr="008F24DC">
        <w:rPr>
          <w:rFonts w:ascii="Arial" w:hAnsi="Arial" w:cs="Arial"/>
          <w:iCs/>
          <w:sz w:val="24"/>
          <w:szCs w:val="24"/>
        </w:rPr>
        <w:t xml:space="preserve"> Vereado</w:t>
      </w:r>
      <w:r w:rsidR="00524F94" w:rsidRPr="008F24DC">
        <w:rPr>
          <w:rFonts w:ascii="Arial" w:hAnsi="Arial" w:cs="Arial"/>
          <w:iCs/>
          <w:sz w:val="24"/>
          <w:szCs w:val="24"/>
        </w:rPr>
        <w:t>r</w:t>
      </w:r>
      <w:r w:rsidR="00A32BCB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F75E70" w:rsidRPr="00F75E70">
        <w:rPr>
          <w:rFonts w:ascii="Arial" w:hAnsi="Arial" w:cs="Arial"/>
          <w:b/>
          <w:iCs/>
          <w:sz w:val="24"/>
          <w:szCs w:val="24"/>
        </w:rPr>
        <w:t>Lazinho Costa do PMDB</w:t>
      </w:r>
      <w:r w:rsidR="006A03C6" w:rsidRPr="002C46AF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8F24DC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8F24DC">
        <w:rPr>
          <w:rFonts w:ascii="Arial" w:hAnsi="Arial" w:cs="Arial"/>
          <w:iCs/>
          <w:sz w:val="24"/>
          <w:szCs w:val="24"/>
        </w:rPr>
        <w:t>.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4536AD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8F24DC">
        <w:rPr>
          <w:rFonts w:ascii="Arial" w:hAnsi="Arial" w:cs="Arial"/>
          <w:iCs/>
          <w:sz w:val="24"/>
          <w:szCs w:val="24"/>
        </w:rPr>
        <w:t>o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8F24DC">
        <w:rPr>
          <w:rFonts w:ascii="Arial" w:hAnsi="Arial" w:cs="Arial"/>
          <w:iCs/>
          <w:sz w:val="24"/>
          <w:szCs w:val="24"/>
        </w:rPr>
        <w:t>fez</w:t>
      </w:r>
      <w:r w:rsidR="002A4AEB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8F24DC">
        <w:rPr>
          <w:rFonts w:ascii="Arial" w:hAnsi="Arial" w:cs="Arial"/>
          <w:iCs/>
          <w:sz w:val="24"/>
          <w:szCs w:val="24"/>
        </w:rPr>
        <w:t>a leitura da Ata n</w:t>
      </w:r>
      <w:r w:rsidR="00961F31" w:rsidRPr="008F24DC">
        <w:rPr>
          <w:rFonts w:ascii="Arial" w:hAnsi="Arial" w:cs="Arial"/>
          <w:iCs/>
          <w:sz w:val="24"/>
          <w:szCs w:val="24"/>
        </w:rPr>
        <w:t>º</w:t>
      </w:r>
      <w:r w:rsidR="00A32BCB" w:rsidRPr="008F24DC">
        <w:rPr>
          <w:rFonts w:ascii="Arial" w:hAnsi="Arial" w:cs="Arial"/>
          <w:iCs/>
          <w:sz w:val="24"/>
          <w:szCs w:val="24"/>
        </w:rPr>
        <w:t xml:space="preserve"> 0</w:t>
      </w:r>
      <w:r w:rsidR="00F75E70">
        <w:rPr>
          <w:rFonts w:ascii="Arial" w:hAnsi="Arial" w:cs="Arial"/>
          <w:iCs/>
          <w:sz w:val="24"/>
          <w:szCs w:val="24"/>
        </w:rPr>
        <w:t>20</w:t>
      </w:r>
      <w:r w:rsidR="00D84D01" w:rsidRPr="008F24DC">
        <w:rPr>
          <w:rFonts w:ascii="Arial" w:hAnsi="Arial" w:cs="Arial"/>
          <w:iCs/>
          <w:sz w:val="24"/>
          <w:szCs w:val="24"/>
        </w:rPr>
        <w:t>/201</w:t>
      </w:r>
      <w:r w:rsidR="00223575" w:rsidRPr="008F24DC">
        <w:rPr>
          <w:rFonts w:ascii="Arial" w:hAnsi="Arial" w:cs="Arial"/>
          <w:iCs/>
          <w:sz w:val="24"/>
          <w:szCs w:val="24"/>
        </w:rPr>
        <w:t>7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8F24DC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F75E70">
        <w:rPr>
          <w:rFonts w:ascii="Arial" w:hAnsi="Arial" w:cs="Arial"/>
          <w:bCs/>
          <w:iCs/>
          <w:sz w:val="24"/>
          <w:szCs w:val="24"/>
        </w:rPr>
        <w:t>15</w:t>
      </w:r>
      <w:r w:rsidR="00BF725D" w:rsidRPr="008F24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>
        <w:rPr>
          <w:rFonts w:ascii="Arial" w:hAnsi="Arial" w:cs="Arial"/>
          <w:bCs/>
          <w:iCs/>
          <w:sz w:val="24"/>
          <w:szCs w:val="24"/>
        </w:rPr>
        <w:t>de maio</w:t>
      </w:r>
      <w:r w:rsidR="00D84D01" w:rsidRPr="008F24DC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8F24DC">
        <w:rPr>
          <w:rFonts w:ascii="Arial" w:hAnsi="Arial" w:cs="Arial"/>
          <w:bCs/>
          <w:iCs/>
          <w:sz w:val="24"/>
          <w:szCs w:val="24"/>
        </w:rPr>
        <w:t>7</w:t>
      </w:r>
      <w:r w:rsidR="007E0C10" w:rsidRPr="008F24DC">
        <w:rPr>
          <w:rFonts w:ascii="Arial" w:hAnsi="Arial" w:cs="Arial"/>
          <w:bCs/>
          <w:iCs/>
          <w:sz w:val="24"/>
          <w:szCs w:val="24"/>
        </w:rPr>
        <w:t>,</w:t>
      </w:r>
      <w:r w:rsidR="007E0C10" w:rsidRPr="008F24DC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8F24DC">
        <w:rPr>
          <w:rFonts w:ascii="Arial" w:hAnsi="Arial" w:cs="Arial"/>
          <w:iCs/>
          <w:sz w:val="24"/>
          <w:szCs w:val="24"/>
        </w:rPr>
        <w:t>Após</w:t>
      </w:r>
      <w:r w:rsidR="00223575" w:rsidRPr="008F24DC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8F24DC">
        <w:rPr>
          <w:rFonts w:ascii="Arial" w:hAnsi="Arial" w:cs="Arial"/>
          <w:iCs/>
          <w:sz w:val="24"/>
          <w:szCs w:val="24"/>
        </w:rPr>
        <w:t>O Senhor Presidente</w:t>
      </w:r>
      <w:r w:rsidR="003E1322" w:rsidRPr="008F24DC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8F24DC">
        <w:rPr>
          <w:rFonts w:ascii="Arial" w:hAnsi="Arial" w:cs="Arial"/>
          <w:iCs/>
          <w:sz w:val="24"/>
          <w:szCs w:val="24"/>
        </w:rPr>
        <w:t>das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513654">
        <w:rPr>
          <w:rFonts w:ascii="Arial" w:hAnsi="Arial" w:cs="Arial"/>
          <w:iCs/>
          <w:sz w:val="24"/>
          <w:szCs w:val="24"/>
        </w:rPr>
        <w:t>:</w:t>
      </w:r>
      <w:r w:rsidR="00BF635F">
        <w:rPr>
          <w:rFonts w:ascii="Arial" w:hAnsi="Arial" w:cs="Arial"/>
          <w:iCs/>
          <w:sz w:val="24"/>
          <w:szCs w:val="24"/>
        </w:rPr>
        <w:t xml:space="preserve"> Ofício nº ‘15/2017 do Secretário Municipal de Turismo e Cultura, Sr. Jorge Amaro; Ofício nº 002/2017 do Partido Progressista, solicitando as dependências da Câmara para realização da Convenção Municipal no dia 26 de maio de 2017; Ofício nº 165/2017-</w:t>
      </w:r>
      <w:r w:rsidR="004D2D01">
        <w:rPr>
          <w:rFonts w:ascii="Arial" w:hAnsi="Arial" w:cs="Arial"/>
          <w:iCs/>
          <w:sz w:val="24"/>
          <w:szCs w:val="24"/>
        </w:rPr>
        <w:t>GPM encaminhando resposta do Pedido de Providência nº 034/2017 de autoria do Vereador Edinei Machado do PDT; Ofício nº 163/2017-GPM</w:t>
      </w:r>
      <w:r w:rsidR="002173B8">
        <w:rPr>
          <w:rFonts w:ascii="Arial" w:hAnsi="Arial" w:cs="Arial"/>
          <w:iCs/>
          <w:sz w:val="24"/>
          <w:szCs w:val="24"/>
        </w:rPr>
        <w:t xml:space="preserve"> encaminhando Projeto de Lei nº 105/2017; Ofício nº 10/2017 da Sociedade de Amparo a Terceira Idade – SATI informando a Nova Diretoria da Entidade; Boletim Informativo da FAMURS referente ao mês de Maio/2017; Convite para 114º Seminário Brasileiro de Prefeitos, Vereadores, Procuradores e Assessores Municipais; Convite para a Festa em Louvor aos Três Mártires na Comunidade de Povos, no dia 02 de julho de 2017</w:t>
      </w:r>
      <w:r w:rsidR="00AC2A9B">
        <w:rPr>
          <w:rFonts w:ascii="Arial" w:hAnsi="Arial" w:cs="Arial"/>
          <w:iCs/>
          <w:sz w:val="24"/>
          <w:szCs w:val="24"/>
        </w:rPr>
        <w:t>.</w:t>
      </w:r>
      <w:r w:rsidR="009119E2">
        <w:rPr>
          <w:rFonts w:ascii="Arial" w:hAnsi="Arial" w:cs="Arial"/>
          <w:iCs/>
          <w:sz w:val="24"/>
          <w:szCs w:val="24"/>
        </w:rPr>
        <w:t xml:space="preserve"> </w:t>
      </w:r>
      <w:r w:rsidR="009B0616" w:rsidRPr="00513654">
        <w:rPr>
          <w:rFonts w:ascii="Arial" w:hAnsi="Arial" w:cs="Arial"/>
          <w:iCs/>
          <w:sz w:val="24"/>
          <w:szCs w:val="24"/>
        </w:rPr>
        <w:t xml:space="preserve">Na seqüência o Senhor Presidente fez a leitura das </w:t>
      </w:r>
      <w:r w:rsidR="009B0616" w:rsidRPr="00513654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EE097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036AD" w:rsidRPr="00C036AD">
        <w:rPr>
          <w:rFonts w:ascii="Arial" w:hAnsi="Arial" w:cs="Arial"/>
          <w:bCs/>
          <w:iCs/>
          <w:sz w:val="24"/>
          <w:szCs w:val="24"/>
        </w:rPr>
        <w:t>E</w:t>
      </w:r>
      <w:r w:rsidR="009B0616" w:rsidRPr="00513654">
        <w:rPr>
          <w:rFonts w:ascii="Arial" w:hAnsi="Arial" w:cs="Arial"/>
          <w:color w:val="000000" w:themeColor="text1"/>
          <w:sz w:val="24"/>
          <w:szCs w:val="24"/>
        </w:rPr>
        <w:t xml:space="preserve">xpediente nº </w:t>
      </w:r>
      <w:r w:rsidR="00D4754C">
        <w:rPr>
          <w:rFonts w:ascii="Arial" w:hAnsi="Arial" w:cs="Arial"/>
          <w:color w:val="000000" w:themeColor="text1"/>
          <w:sz w:val="24"/>
          <w:szCs w:val="24"/>
        </w:rPr>
        <w:t>1</w:t>
      </w:r>
      <w:r w:rsidR="009119E2">
        <w:rPr>
          <w:rFonts w:ascii="Arial" w:hAnsi="Arial" w:cs="Arial"/>
          <w:color w:val="000000" w:themeColor="text1"/>
          <w:sz w:val="24"/>
          <w:szCs w:val="24"/>
        </w:rPr>
        <w:t>10</w:t>
      </w:r>
      <w:r w:rsidR="009B0616" w:rsidRPr="00513654">
        <w:rPr>
          <w:rFonts w:ascii="Arial" w:hAnsi="Arial" w:cs="Arial"/>
          <w:color w:val="000000" w:themeColor="text1"/>
          <w:sz w:val="24"/>
          <w:szCs w:val="24"/>
        </w:rPr>
        <w:t xml:space="preserve">/2017 (Projeto de Lei nº </w:t>
      </w:r>
      <w:r w:rsidR="00EE097B">
        <w:rPr>
          <w:rFonts w:ascii="Arial" w:hAnsi="Arial" w:cs="Arial"/>
          <w:color w:val="000000" w:themeColor="text1"/>
          <w:sz w:val="24"/>
          <w:szCs w:val="24"/>
        </w:rPr>
        <w:t>10</w:t>
      </w:r>
      <w:r w:rsidR="009119E2">
        <w:rPr>
          <w:rFonts w:ascii="Arial" w:hAnsi="Arial" w:cs="Arial"/>
          <w:color w:val="000000" w:themeColor="text1"/>
          <w:sz w:val="24"/>
          <w:szCs w:val="24"/>
        </w:rPr>
        <w:t>5</w:t>
      </w:r>
      <w:r w:rsidR="009B0616" w:rsidRPr="00513654">
        <w:rPr>
          <w:rFonts w:ascii="Arial" w:hAnsi="Arial" w:cs="Arial"/>
          <w:color w:val="000000" w:themeColor="text1"/>
          <w:sz w:val="24"/>
          <w:szCs w:val="24"/>
        </w:rPr>
        <w:t>/2017) de autoria do Poder Executivo</w:t>
      </w:r>
      <w:r w:rsidR="002F5B1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65F08" w:rsidRPr="00C036AD">
        <w:rPr>
          <w:rFonts w:ascii="Arial" w:hAnsi="Arial" w:cs="Arial"/>
          <w:bCs/>
          <w:iCs/>
          <w:sz w:val="24"/>
          <w:szCs w:val="24"/>
        </w:rPr>
        <w:t>E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 xml:space="preserve">xpediente nº </w:t>
      </w:r>
      <w:r w:rsidR="00665F08">
        <w:rPr>
          <w:rFonts w:ascii="Arial" w:hAnsi="Arial" w:cs="Arial"/>
          <w:color w:val="000000" w:themeColor="text1"/>
          <w:sz w:val="24"/>
          <w:szCs w:val="24"/>
        </w:rPr>
        <w:t>1</w:t>
      </w:r>
      <w:r w:rsidR="009119E2">
        <w:rPr>
          <w:rFonts w:ascii="Arial" w:hAnsi="Arial" w:cs="Arial"/>
          <w:color w:val="000000" w:themeColor="text1"/>
          <w:sz w:val="24"/>
          <w:szCs w:val="24"/>
        </w:rPr>
        <w:t>11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 xml:space="preserve">/2017 (Projeto de Lei nº </w:t>
      </w:r>
      <w:r w:rsidR="009119E2">
        <w:rPr>
          <w:rFonts w:ascii="Arial" w:hAnsi="Arial" w:cs="Arial"/>
          <w:color w:val="000000" w:themeColor="text1"/>
          <w:sz w:val="24"/>
          <w:szCs w:val="24"/>
        </w:rPr>
        <w:t>001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 xml:space="preserve">/2017) de autoria do </w:t>
      </w:r>
      <w:r w:rsidR="009119E2">
        <w:rPr>
          <w:rFonts w:ascii="Arial" w:hAnsi="Arial" w:cs="Arial"/>
          <w:color w:val="000000" w:themeColor="text1"/>
          <w:sz w:val="24"/>
          <w:szCs w:val="24"/>
        </w:rPr>
        <w:t>Vereador Lazinho Costa do PMDB</w:t>
      </w:r>
      <w:r w:rsidR="00E33B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3D75">
        <w:rPr>
          <w:rFonts w:ascii="Arial" w:hAnsi="Arial" w:cs="Arial"/>
          <w:color w:val="000000" w:themeColor="text1"/>
          <w:sz w:val="24"/>
          <w:szCs w:val="24"/>
        </w:rPr>
        <w:t>Expediente nº 0</w:t>
      </w:r>
      <w:r w:rsidR="009119E2">
        <w:rPr>
          <w:rFonts w:ascii="Arial" w:hAnsi="Arial" w:cs="Arial"/>
          <w:color w:val="000000" w:themeColor="text1"/>
          <w:sz w:val="24"/>
          <w:szCs w:val="24"/>
        </w:rPr>
        <w:t>10</w:t>
      </w:r>
      <w:r w:rsidR="00AD3D75">
        <w:rPr>
          <w:rFonts w:ascii="Arial" w:hAnsi="Arial" w:cs="Arial"/>
          <w:color w:val="000000" w:themeColor="text1"/>
          <w:sz w:val="24"/>
          <w:szCs w:val="24"/>
        </w:rPr>
        <w:t xml:space="preserve">/2017 (Pedido de </w:t>
      </w:r>
      <w:r w:rsidR="00E33B94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="00AD3D75">
        <w:rPr>
          <w:rFonts w:ascii="Arial" w:hAnsi="Arial" w:cs="Arial"/>
          <w:color w:val="000000" w:themeColor="text1"/>
          <w:sz w:val="24"/>
          <w:szCs w:val="24"/>
        </w:rPr>
        <w:t xml:space="preserve">) de autoria do Vereador </w:t>
      </w:r>
      <w:r w:rsidR="009119E2">
        <w:rPr>
          <w:rFonts w:ascii="Arial" w:hAnsi="Arial" w:cs="Arial"/>
          <w:color w:val="000000" w:themeColor="text1"/>
          <w:sz w:val="24"/>
          <w:szCs w:val="24"/>
        </w:rPr>
        <w:t>Edinei  Machado do PDT</w:t>
      </w:r>
      <w:r w:rsidR="00A0104A">
        <w:rPr>
          <w:rFonts w:ascii="Arial" w:hAnsi="Arial" w:cs="Arial"/>
          <w:color w:val="000000" w:themeColor="text1"/>
          <w:sz w:val="24"/>
          <w:szCs w:val="24"/>
        </w:rPr>
        <w:t>.</w:t>
      </w:r>
      <w:r w:rsidR="00A0104A" w:rsidRPr="00A01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2D31">
        <w:rPr>
          <w:rFonts w:ascii="Arial" w:hAnsi="Arial" w:cs="Arial"/>
          <w:color w:val="000000" w:themeColor="text1"/>
          <w:sz w:val="24"/>
          <w:szCs w:val="24"/>
        </w:rPr>
        <w:t>Expediente nº 0</w:t>
      </w:r>
      <w:r w:rsidR="009119E2">
        <w:rPr>
          <w:rFonts w:ascii="Arial" w:hAnsi="Arial" w:cs="Arial"/>
          <w:color w:val="000000" w:themeColor="text1"/>
          <w:sz w:val="24"/>
          <w:szCs w:val="24"/>
        </w:rPr>
        <w:t>42</w:t>
      </w:r>
      <w:r w:rsidR="00B12D31">
        <w:rPr>
          <w:rFonts w:ascii="Arial" w:hAnsi="Arial" w:cs="Arial"/>
          <w:color w:val="000000" w:themeColor="text1"/>
          <w:sz w:val="24"/>
          <w:szCs w:val="24"/>
        </w:rPr>
        <w:t>/2017 (Pedido de Providência) de autoria do Vereador Edinei Machado do PDT.</w:t>
      </w:r>
      <w:r w:rsidR="00B12D31" w:rsidRPr="00B12D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2D31">
        <w:rPr>
          <w:rFonts w:ascii="Arial" w:hAnsi="Arial" w:cs="Arial"/>
          <w:color w:val="000000" w:themeColor="text1"/>
          <w:sz w:val="24"/>
          <w:szCs w:val="24"/>
        </w:rPr>
        <w:t>Expediente nº 0</w:t>
      </w:r>
      <w:r w:rsidR="009119E2">
        <w:rPr>
          <w:rFonts w:ascii="Arial" w:hAnsi="Arial" w:cs="Arial"/>
          <w:color w:val="000000" w:themeColor="text1"/>
          <w:sz w:val="24"/>
          <w:szCs w:val="24"/>
        </w:rPr>
        <w:t>43</w:t>
      </w:r>
      <w:r w:rsidR="00B12D31">
        <w:rPr>
          <w:rFonts w:ascii="Arial" w:hAnsi="Arial" w:cs="Arial"/>
          <w:color w:val="000000" w:themeColor="text1"/>
          <w:sz w:val="24"/>
          <w:szCs w:val="24"/>
        </w:rPr>
        <w:t xml:space="preserve">/2017 (Pedido de Providência) de autoria do Vereador </w:t>
      </w:r>
      <w:r w:rsidR="009119E2">
        <w:rPr>
          <w:rFonts w:ascii="Arial" w:hAnsi="Arial" w:cs="Arial"/>
          <w:color w:val="000000" w:themeColor="text1"/>
          <w:sz w:val="24"/>
          <w:szCs w:val="24"/>
        </w:rPr>
        <w:t>Adelino Silveira do PDT.</w:t>
      </w:r>
      <w:r w:rsidR="006A22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iCs/>
          <w:sz w:val="24"/>
          <w:szCs w:val="24"/>
        </w:rPr>
        <w:t>No e</w:t>
      </w:r>
      <w:r w:rsidR="00545DC4" w:rsidRPr="00513654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4536AD">
        <w:rPr>
          <w:rFonts w:ascii="Arial" w:hAnsi="Arial" w:cs="Arial"/>
          <w:b/>
          <w:i/>
          <w:iCs/>
          <w:sz w:val="24"/>
          <w:szCs w:val="24"/>
        </w:rPr>
        <w:t>LÍDERES</w:t>
      </w:r>
      <w:r w:rsidR="00575811" w:rsidRPr="004536AD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A2293" w:rsidRPr="006A2293">
        <w:rPr>
          <w:rFonts w:ascii="Arial" w:hAnsi="Arial" w:cs="Arial"/>
          <w:iCs/>
          <w:sz w:val="24"/>
          <w:szCs w:val="24"/>
        </w:rPr>
        <w:t xml:space="preserve">usou a palavra o Vereador </w:t>
      </w:r>
      <w:r w:rsidR="009119E2">
        <w:rPr>
          <w:rFonts w:ascii="Arial" w:hAnsi="Arial" w:cs="Arial"/>
          <w:iCs/>
          <w:sz w:val="24"/>
          <w:szCs w:val="24"/>
        </w:rPr>
        <w:t>Edinei Machado do PDT</w:t>
      </w:r>
      <w:r w:rsidR="006A2293">
        <w:rPr>
          <w:rFonts w:ascii="Arial" w:hAnsi="Arial" w:cs="Arial"/>
          <w:iCs/>
          <w:sz w:val="24"/>
          <w:szCs w:val="24"/>
        </w:rPr>
        <w:t xml:space="preserve">, cujo pronunciamento encontra-se </w:t>
      </w:r>
      <w:r w:rsidR="006A2293">
        <w:rPr>
          <w:rFonts w:ascii="Arial" w:hAnsi="Arial" w:cs="Arial"/>
          <w:iCs/>
          <w:sz w:val="24"/>
          <w:szCs w:val="24"/>
        </w:rPr>
        <w:lastRenderedPageBreak/>
        <w:t xml:space="preserve">gravado no </w:t>
      </w:r>
      <w:r w:rsidR="006A2293" w:rsidRPr="006A2293">
        <w:rPr>
          <w:rFonts w:ascii="Arial" w:hAnsi="Arial" w:cs="Arial"/>
          <w:b/>
          <w:iCs/>
          <w:sz w:val="24"/>
          <w:szCs w:val="24"/>
        </w:rPr>
        <w:t>anexo I</w:t>
      </w:r>
      <w:r w:rsidR="006A2293">
        <w:rPr>
          <w:rFonts w:ascii="Arial" w:hAnsi="Arial" w:cs="Arial"/>
          <w:b/>
          <w:iCs/>
          <w:sz w:val="24"/>
          <w:szCs w:val="24"/>
        </w:rPr>
        <w:t>.</w:t>
      </w:r>
      <w:r w:rsidR="00E878BA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513654">
        <w:rPr>
          <w:rFonts w:ascii="Arial" w:hAnsi="Arial" w:cs="Arial"/>
          <w:iCs/>
          <w:sz w:val="24"/>
          <w:szCs w:val="24"/>
        </w:rPr>
        <w:t>Após</w:t>
      </w:r>
      <w:r w:rsidR="00E878BA" w:rsidRPr="00513654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4536AD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513654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9119E2" w:rsidRPr="009119E2">
        <w:rPr>
          <w:rFonts w:ascii="Arial" w:hAnsi="Arial" w:cs="Arial"/>
          <w:bCs/>
          <w:iCs/>
          <w:sz w:val="24"/>
          <w:szCs w:val="24"/>
        </w:rPr>
        <w:t>Não houve pronunciamentos</w:t>
      </w:r>
      <w:r w:rsidR="00E878BA" w:rsidRPr="00513654">
        <w:rPr>
          <w:rFonts w:ascii="Arial" w:hAnsi="Arial" w:cs="Arial"/>
          <w:bCs/>
          <w:iCs/>
          <w:sz w:val="24"/>
          <w:szCs w:val="24"/>
        </w:rPr>
        <w:t>. Após</w:t>
      </w:r>
      <w:r w:rsidR="00E878BA" w:rsidRPr="00513654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513654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4536AD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513654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E878BA" w:rsidRPr="00D572D1">
        <w:rPr>
          <w:rFonts w:ascii="Arial" w:hAnsi="Arial" w:cs="Arial"/>
          <w:bCs/>
          <w:iCs/>
          <w:sz w:val="24"/>
          <w:szCs w:val="24"/>
        </w:rPr>
        <w:t>Us</w:t>
      </w:r>
      <w:r w:rsidR="009119E2">
        <w:rPr>
          <w:rFonts w:ascii="Arial" w:hAnsi="Arial" w:cs="Arial"/>
          <w:bCs/>
          <w:iCs/>
          <w:sz w:val="24"/>
          <w:szCs w:val="24"/>
        </w:rPr>
        <w:t xml:space="preserve">ou a palavra </w:t>
      </w:r>
      <w:r w:rsidR="00B13A84">
        <w:rPr>
          <w:rFonts w:ascii="Arial" w:hAnsi="Arial" w:cs="Arial"/>
          <w:color w:val="000000" w:themeColor="text1"/>
          <w:sz w:val="24"/>
          <w:szCs w:val="24"/>
        </w:rPr>
        <w:t>o Vereador Dangelo Motta do PDT</w:t>
      </w:r>
      <w:r w:rsidR="00B13A84" w:rsidRPr="00B13A84">
        <w:rPr>
          <w:rFonts w:ascii="Arial" w:hAnsi="Arial" w:cs="Arial"/>
          <w:bCs/>
          <w:iCs/>
          <w:sz w:val="24"/>
          <w:szCs w:val="24"/>
        </w:rPr>
        <w:t xml:space="preserve"> </w:t>
      </w:r>
      <w:r w:rsidR="00B13A84">
        <w:rPr>
          <w:rFonts w:ascii="Arial" w:hAnsi="Arial" w:cs="Arial"/>
          <w:bCs/>
          <w:iCs/>
          <w:sz w:val="24"/>
          <w:szCs w:val="24"/>
        </w:rPr>
        <w:t>sob a presidência do vereador Toni Araújo do PMDB, cujo</w:t>
      </w:r>
      <w:r w:rsidR="00B13A84" w:rsidRPr="00513654">
        <w:rPr>
          <w:rFonts w:ascii="Arial" w:hAnsi="Arial" w:cs="Arial"/>
          <w:bCs/>
          <w:iCs/>
          <w:sz w:val="24"/>
          <w:szCs w:val="24"/>
        </w:rPr>
        <w:t xml:space="preserve"> pronunciamento encontra-se gravado no </w:t>
      </w:r>
      <w:r w:rsidR="00B13A84" w:rsidRPr="00513654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844C37">
        <w:rPr>
          <w:rFonts w:ascii="Arial" w:hAnsi="Arial" w:cs="Arial"/>
          <w:b/>
          <w:bCs/>
          <w:iCs/>
          <w:sz w:val="24"/>
          <w:szCs w:val="24"/>
        </w:rPr>
        <w:t>I</w:t>
      </w:r>
      <w:r w:rsidR="00B13A84" w:rsidRPr="00513654">
        <w:rPr>
          <w:rFonts w:ascii="Arial" w:hAnsi="Arial" w:cs="Arial"/>
          <w:b/>
          <w:bCs/>
          <w:iCs/>
          <w:sz w:val="24"/>
          <w:szCs w:val="24"/>
        </w:rPr>
        <w:t>I</w:t>
      </w:r>
      <w:r w:rsidR="00E878BA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E878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Logo após </w:t>
      </w:r>
      <w:r w:rsidR="00731CFB" w:rsidRPr="00513654">
        <w:rPr>
          <w:rFonts w:ascii="Arial" w:hAnsi="Arial" w:cs="Arial"/>
          <w:bCs/>
          <w:iCs/>
          <w:sz w:val="24"/>
          <w:szCs w:val="24"/>
        </w:rPr>
        <w:t>o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 Senhor Presidente</w:t>
      </w:r>
      <w:r w:rsidR="0030255E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passou ao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D84D01" w:rsidRPr="004536AD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D44B0E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72619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>Expediente nº</w:t>
      </w:r>
      <w:r w:rsidR="00B13A84">
        <w:rPr>
          <w:rFonts w:ascii="Arial" w:hAnsi="Arial" w:cs="Arial"/>
          <w:bCs/>
          <w:iCs/>
          <w:sz w:val="24"/>
          <w:szCs w:val="24"/>
        </w:rPr>
        <w:t>10</w:t>
      </w:r>
      <w:r w:rsidR="00176E21">
        <w:rPr>
          <w:rFonts w:ascii="Arial" w:hAnsi="Arial" w:cs="Arial"/>
          <w:bCs/>
          <w:iCs/>
          <w:sz w:val="24"/>
          <w:szCs w:val="24"/>
        </w:rPr>
        <w:t>7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 xml:space="preserve">/2017 (Projeto de Lei nº </w:t>
      </w:r>
      <w:r w:rsidR="009B197B">
        <w:rPr>
          <w:rFonts w:ascii="Arial" w:hAnsi="Arial" w:cs="Arial"/>
          <w:bCs/>
          <w:iCs/>
          <w:sz w:val="24"/>
          <w:szCs w:val="24"/>
        </w:rPr>
        <w:t>10</w:t>
      </w:r>
      <w:r w:rsidR="00176E21">
        <w:rPr>
          <w:rFonts w:ascii="Arial" w:hAnsi="Arial" w:cs="Arial"/>
          <w:bCs/>
          <w:iCs/>
          <w:sz w:val="24"/>
          <w:szCs w:val="24"/>
        </w:rPr>
        <w:t>2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>/2017) de autoria do Poder Executivo</w:t>
      </w:r>
      <w:r w:rsidR="0081065B">
        <w:rPr>
          <w:rFonts w:ascii="Arial" w:hAnsi="Arial" w:cs="Arial"/>
          <w:bCs/>
          <w:iCs/>
          <w:sz w:val="24"/>
          <w:szCs w:val="24"/>
        </w:rPr>
        <w:t>, aprovado por unanimidade</w:t>
      </w:r>
      <w:r w:rsidR="008E6E9C">
        <w:rPr>
          <w:rFonts w:ascii="Arial" w:hAnsi="Arial" w:cs="Arial"/>
          <w:bCs/>
          <w:iCs/>
          <w:sz w:val="24"/>
          <w:szCs w:val="24"/>
        </w:rPr>
        <w:t>.</w:t>
      </w:r>
      <w:r w:rsidR="00176E21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065B" w:rsidRPr="00513654">
        <w:rPr>
          <w:rFonts w:ascii="Arial" w:hAnsi="Arial" w:cs="Arial"/>
          <w:bCs/>
          <w:iCs/>
          <w:sz w:val="24"/>
          <w:szCs w:val="24"/>
        </w:rPr>
        <w:t>Expediente nº</w:t>
      </w:r>
      <w:r w:rsidR="002C7BDD">
        <w:rPr>
          <w:rFonts w:ascii="Arial" w:hAnsi="Arial" w:cs="Arial"/>
          <w:bCs/>
          <w:iCs/>
          <w:sz w:val="24"/>
          <w:szCs w:val="24"/>
        </w:rPr>
        <w:t>109</w:t>
      </w:r>
      <w:r w:rsidR="0081065B" w:rsidRPr="00513654">
        <w:rPr>
          <w:rFonts w:ascii="Arial" w:hAnsi="Arial" w:cs="Arial"/>
          <w:bCs/>
          <w:iCs/>
          <w:sz w:val="24"/>
          <w:szCs w:val="24"/>
        </w:rPr>
        <w:t xml:space="preserve">/2017 (Projeto de Lei nº </w:t>
      </w:r>
      <w:r w:rsidR="009B197B">
        <w:rPr>
          <w:rFonts w:ascii="Arial" w:hAnsi="Arial" w:cs="Arial"/>
          <w:bCs/>
          <w:iCs/>
          <w:sz w:val="24"/>
          <w:szCs w:val="24"/>
        </w:rPr>
        <w:t>10</w:t>
      </w:r>
      <w:r w:rsidR="002C7BDD">
        <w:rPr>
          <w:rFonts w:ascii="Arial" w:hAnsi="Arial" w:cs="Arial"/>
          <w:bCs/>
          <w:iCs/>
          <w:sz w:val="24"/>
          <w:szCs w:val="24"/>
        </w:rPr>
        <w:t>4</w:t>
      </w:r>
      <w:r w:rsidR="0081065B" w:rsidRPr="00513654">
        <w:rPr>
          <w:rFonts w:ascii="Arial" w:hAnsi="Arial" w:cs="Arial"/>
          <w:bCs/>
          <w:iCs/>
          <w:sz w:val="24"/>
          <w:szCs w:val="24"/>
        </w:rPr>
        <w:t>/2017) de autoria do Poder Executivo</w:t>
      </w:r>
      <w:r w:rsidR="0081065B">
        <w:rPr>
          <w:rFonts w:ascii="Arial" w:hAnsi="Arial" w:cs="Arial"/>
          <w:bCs/>
          <w:iCs/>
          <w:sz w:val="24"/>
          <w:szCs w:val="24"/>
        </w:rPr>
        <w:t xml:space="preserve">, aprovado por unanimidade. </w:t>
      </w:r>
      <w:r w:rsidR="00BE381D" w:rsidRPr="00513654">
        <w:rPr>
          <w:rFonts w:ascii="Arial" w:hAnsi="Arial" w:cs="Arial"/>
          <w:bCs/>
          <w:iCs/>
          <w:sz w:val="24"/>
          <w:szCs w:val="24"/>
        </w:rPr>
        <w:t>Expediente nº</w:t>
      </w:r>
      <w:r w:rsidR="002C7BDD">
        <w:rPr>
          <w:rFonts w:ascii="Arial" w:hAnsi="Arial" w:cs="Arial"/>
          <w:bCs/>
          <w:iCs/>
          <w:sz w:val="24"/>
          <w:szCs w:val="24"/>
        </w:rPr>
        <w:t xml:space="preserve"> 017</w:t>
      </w:r>
      <w:r w:rsidR="00BE381D" w:rsidRPr="00513654">
        <w:rPr>
          <w:rFonts w:ascii="Arial" w:hAnsi="Arial" w:cs="Arial"/>
          <w:bCs/>
          <w:iCs/>
          <w:sz w:val="24"/>
          <w:szCs w:val="24"/>
        </w:rPr>
        <w:t>/2017 (</w:t>
      </w:r>
      <w:r w:rsidR="002C7BDD">
        <w:rPr>
          <w:rFonts w:ascii="Arial" w:hAnsi="Arial" w:cs="Arial"/>
          <w:bCs/>
          <w:iCs/>
          <w:sz w:val="24"/>
          <w:szCs w:val="24"/>
        </w:rPr>
        <w:t>Indicação) de autoria do Vereador Toni Araújo do PMDB</w:t>
      </w:r>
      <w:r w:rsidR="009B197B">
        <w:rPr>
          <w:rFonts w:ascii="Arial" w:hAnsi="Arial" w:cs="Arial"/>
          <w:bCs/>
          <w:iCs/>
          <w:sz w:val="24"/>
          <w:szCs w:val="24"/>
        </w:rPr>
        <w:t>,</w:t>
      </w:r>
      <w:r w:rsidR="00BE381D">
        <w:rPr>
          <w:rFonts w:ascii="Arial" w:hAnsi="Arial" w:cs="Arial"/>
          <w:bCs/>
          <w:iCs/>
          <w:sz w:val="24"/>
          <w:szCs w:val="24"/>
        </w:rPr>
        <w:t xml:space="preserve"> aprovado por unanimidade. </w:t>
      </w:r>
      <w:r w:rsidR="00B73C77" w:rsidRPr="00513654">
        <w:rPr>
          <w:rFonts w:ascii="Arial" w:hAnsi="Arial" w:cs="Arial"/>
          <w:bCs/>
          <w:iCs/>
          <w:sz w:val="24"/>
          <w:szCs w:val="24"/>
        </w:rPr>
        <w:t>Expediente nº</w:t>
      </w:r>
      <w:r w:rsidR="002C7BDD">
        <w:rPr>
          <w:rFonts w:ascii="Arial" w:hAnsi="Arial" w:cs="Arial"/>
          <w:bCs/>
          <w:iCs/>
          <w:sz w:val="24"/>
          <w:szCs w:val="24"/>
        </w:rPr>
        <w:t>010</w:t>
      </w:r>
      <w:r w:rsidR="00B73C77" w:rsidRPr="00513654">
        <w:rPr>
          <w:rFonts w:ascii="Arial" w:hAnsi="Arial" w:cs="Arial"/>
          <w:bCs/>
          <w:iCs/>
          <w:sz w:val="24"/>
          <w:szCs w:val="24"/>
        </w:rPr>
        <w:t>/2017 (</w:t>
      </w:r>
      <w:r w:rsidR="002C7BDD">
        <w:rPr>
          <w:rFonts w:ascii="Arial" w:hAnsi="Arial" w:cs="Arial"/>
          <w:bCs/>
          <w:iCs/>
          <w:sz w:val="24"/>
          <w:szCs w:val="24"/>
        </w:rPr>
        <w:t>Pedido de Informação</w:t>
      </w:r>
      <w:r w:rsidR="00B73C77" w:rsidRPr="00513654">
        <w:rPr>
          <w:rFonts w:ascii="Arial" w:hAnsi="Arial" w:cs="Arial"/>
          <w:bCs/>
          <w:iCs/>
          <w:sz w:val="24"/>
          <w:szCs w:val="24"/>
        </w:rPr>
        <w:t xml:space="preserve">) de autoria do </w:t>
      </w:r>
      <w:r w:rsidR="002C7BDD">
        <w:rPr>
          <w:rFonts w:ascii="Arial" w:hAnsi="Arial" w:cs="Arial"/>
          <w:bCs/>
          <w:iCs/>
          <w:sz w:val="24"/>
          <w:szCs w:val="24"/>
        </w:rPr>
        <w:t>Vereador Edinei Machado do PDT</w:t>
      </w:r>
      <w:r w:rsidR="00B73C77">
        <w:rPr>
          <w:rFonts w:ascii="Arial" w:hAnsi="Arial" w:cs="Arial"/>
          <w:bCs/>
          <w:iCs/>
          <w:sz w:val="24"/>
          <w:szCs w:val="24"/>
        </w:rPr>
        <w:t>, aprovado por unanimidade.</w:t>
      </w:r>
      <w:r w:rsidR="00B73C77" w:rsidRPr="00B73C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5F6C" w:rsidRPr="003521BC">
        <w:rPr>
          <w:rFonts w:ascii="Arial" w:hAnsi="Arial" w:cs="Arial"/>
          <w:sz w:val="24"/>
          <w:szCs w:val="24"/>
        </w:rPr>
        <w:t>N</w:t>
      </w:r>
      <w:r w:rsidR="009A1841" w:rsidRPr="003521BC">
        <w:rPr>
          <w:rFonts w:ascii="Arial" w:hAnsi="Arial" w:cs="Arial"/>
          <w:bCs/>
          <w:iCs/>
          <w:sz w:val="24"/>
          <w:szCs w:val="24"/>
        </w:rPr>
        <w:t>as</w:t>
      </w:r>
      <w:r w:rsidR="009A1841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536AD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5136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06F4" w:rsidRPr="00513654">
        <w:rPr>
          <w:rFonts w:ascii="Arial" w:hAnsi="Arial" w:cs="Arial"/>
          <w:bCs/>
          <w:iCs/>
          <w:sz w:val="24"/>
          <w:szCs w:val="24"/>
        </w:rPr>
        <w:t>u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s</w:t>
      </w:r>
      <w:r w:rsidR="002C7BDD">
        <w:rPr>
          <w:rFonts w:ascii="Arial" w:hAnsi="Arial" w:cs="Arial"/>
          <w:bCs/>
          <w:iCs/>
          <w:sz w:val="24"/>
          <w:szCs w:val="24"/>
        </w:rPr>
        <w:t>ou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2C7BDD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065B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965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cujo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pronunciamento encontra-se gravado no </w:t>
      </w:r>
      <w:r w:rsidR="006D6EB3" w:rsidRPr="00513654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2C7BDD">
        <w:rPr>
          <w:rFonts w:ascii="Arial" w:hAnsi="Arial" w:cs="Arial"/>
          <w:b/>
          <w:bCs/>
          <w:iCs/>
          <w:sz w:val="24"/>
          <w:szCs w:val="24"/>
        </w:rPr>
        <w:t>III</w:t>
      </w:r>
      <w:r w:rsidR="00B45D58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Nada mais a tratar encerrou a presente reunião às </w:t>
      </w:r>
      <w:r w:rsidR="002C7BDD">
        <w:rPr>
          <w:rFonts w:ascii="Arial" w:hAnsi="Arial" w:cs="Arial"/>
          <w:bCs/>
          <w:iCs/>
          <w:sz w:val="24"/>
          <w:szCs w:val="24"/>
        </w:rPr>
        <w:t>dezenove horas e quarenta e cinco</w:t>
      </w:r>
      <w:r w:rsidR="00965F6C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513654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513654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513654">
        <w:rPr>
          <w:rFonts w:ascii="Arial" w:hAnsi="Arial" w:cs="Arial"/>
          <w:bCs/>
          <w:iCs/>
          <w:sz w:val="24"/>
          <w:szCs w:val="24"/>
        </w:rPr>
        <w:t>no</w:t>
      </w:r>
      <w:r w:rsidR="00B924C3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EB4F1C">
        <w:rPr>
          <w:rFonts w:ascii="Arial" w:hAnsi="Arial" w:cs="Arial"/>
          <w:bCs/>
          <w:iCs/>
          <w:sz w:val="24"/>
          <w:szCs w:val="24"/>
        </w:rPr>
        <w:t>2</w:t>
      </w:r>
      <w:r w:rsidR="002C7BDD">
        <w:rPr>
          <w:rFonts w:ascii="Arial" w:hAnsi="Arial" w:cs="Arial"/>
          <w:bCs/>
          <w:iCs/>
          <w:sz w:val="24"/>
          <w:szCs w:val="24"/>
        </w:rPr>
        <w:t>9</w:t>
      </w:r>
      <w:r w:rsidR="00E820E8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513654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DF0CE8">
        <w:rPr>
          <w:rFonts w:ascii="Arial" w:hAnsi="Arial" w:cs="Arial"/>
          <w:bCs/>
          <w:iCs/>
          <w:sz w:val="24"/>
          <w:szCs w:val="24"/>
        </w:rPr>
        <w:t>maio</w:t>
      </w:r>
      <w:r w:rsidR="00035B79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513654">
        <w:rPr>
          <w:rFonts w:ascii="Arial" w:hAnsi="Arial" w:cs="Arial"/>
          <w:bCs/>
          <w:iCs/>
          <w:sz w:val="24"/>
          <w:szCs w:val="24"/>
        </w:rPr>
        <w:t>do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513654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513654">
        <w:rPr>
          <w:rFonts w:ascii="Arial" w:hAnsi="Arial" w:cs="Arial"/>
          <w:bCs/>
          <w:iCs/>
          <w:sz w:val="24"/>
          <w:szCs w:val="24"/>
        </w:rPr>
        <w:t>te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513654">
        <w:rPr>
          <w:rFonts w:ascii="Arial" w:hAnsi="Arial" w:cs="Arial"/>
          <w:bCs/>
          <w:iCs/>
          <w:sz w:val="24"/>
          <w:szCs w:val="24"/>
        </w:rPr>
        <w:t>o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>
        <w:rPr>
          <w:rFonts w:ascii="Arial" w:hAnsi="Arial" w:cs="Arial"/>
          <w:bCs/>
          <w:iCs/>
          <w:sz w:val="24"/>
          <w:szCs w:val="24"/>
        </w:rPr>
        <w:t>.</w:t>
      </w:r>
    </w:p>
    <w:p w:rsidR="007D22A0" w:rsidRPr="00513654" w:rsidRDefault="007D22A0" w:rsidP="008115B2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9B7824" w:rsidRPr="00EB4F1C" w:rsidRDefault="009B7824" w:rsidP="008115B2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D84D01" w:rsidRPr="00EB4F1C" w:rsidRDefault="006B39D1" w:rsidP="00F703D0">
      <w:pPr>
        <w:pStyle w:val="Ttulo2"/>
        <w:numPr>
          <w:ilvl w:val="1"/>
          <w:numId w:val="5"/>
        </w:numPr>
        <w:tabs>
          <w:tab w:val="left" w:pos="567"/>
        </w:tabs>
        <w:spacing w:after="0"/>
        <w:ind w:left="0" w:firstLine="0"/>
        <w:jc w:val="both"/>
        <w:rPr>
          <w:rFonts w:cs="Arial"/>
          <w:b/>
          <w:i/>
          <w:szCs w:val="24"/>
        </w:rPr>
      </w:pPr>
      <w:r w:rsidRPr="00EB4F1C">
        <w:rPr>
          <w:rFonts w:cs="Arial"/>
          <w:b/>
          <w:i/>
          <w:szCs w:val="24"/>
        </w:rPr>
        <w:t xml:space="preserve">        </w:t>
      </w:r>
      <w:r w:rsidR="00C807EC" w:rsidRPr="00EB4F1C">
        <w:rPr>
          <w:rFonts w:cs="Arial"/>
          <w:b/>
          <w:i/>
          <w:szCs w:val="24"/>
        </w:rPr>
        <w:t xml:space="preserve">    </w:t>
      </w:r>
      <w:r w:rsidRPr="00EB4F1C">
        <w:rPr>
          <w:rFonts w:cs="Arial"/>
          <w:b/>
          <w:i/>
          <w:szCs w:val="24"/>
        </w:rPr>
        <w:t xml:space="preserve"> </w:t>
      </w:r>
      <w:r w:rsidR="00E11FF6" w:rsidRPr="00EB4F1C">
        <w:rPr>
          <w:rFonts w:cs="Arial"/>
          <w:b/>
          <w:i/>
          <w:szCs w:val="24"/>
        </w:rPr>
        <w:t>Dangelo Motta do PDT</w:t>
      </w:r>
      <w:r w:rsidR="00035B79" w:rsidRPr="00EB4F1C">
        <w:rPr>
          <w:rFonts w:cs="Arial"/>
          <w:b/>
          <w:i/>
          <w:szCs w:val="24"/>
        </w:rPr>
        <w:t xml:space="preserve">                                 </w:t>
      </w:r>
      <w:r w:rsidR="00E11FF6" w:rsidRPr="00EB4F1C">
        <w:rPr>
          <w:rFonts w:cs="Arial"/>
          <w:b/>
          <w:i/>
          <w:szCs w:val="24"/>
        </w:rPr>
        <w:t>Adelino Silveira do P</w:t>
      </w:r>
      <w:r w:rsidR="00583612" w:rsidRPr="00EB4F1C">
        <w:rPr>
          <w:rFonts w:cs="Arial"/>
          <w:b/>
          <w:i/>
          <w:szCs w:val="24"/>
        </w:rPr>
        <w:t>DT</w:t>
      </w:r>
      <w:r w:rsidR="00D84D01" w:rsidRPr="00EB4F1C">
        <w:rPr>
          <w:rFonts w:cs="Arial"/>
          <w:b/>
          <w:i/>
          <w:szCs w:val="24"/>
        </w:rPr>
        <w:t xml:space="preserve">     </w:t>
      </w:r>
      <w:r w:rsidRPr="00EB4F1C">
        <w:rPr>
          <w:rFonts w:cs="Arial"/>
          <w:b/>
          <w:i/>
          <w:szCs w:val="24"/>
        </w:rPr>
        <w:t xml:space="preserve">                             </w:t>
      </w:r>
      <w:r w:rsidR="0067426E" w:rsidRPr="00EB4F1C">
        <w:rPr>
          <w:rFonts w:cs="Arial"/>
          <w:b/>
          <w:i/>
          <w:szCs w:val="24"/>
        </w:rPr>
        <w:t xml:space="preserve">    </w:t>
      </w:r>
      <w:r w:rsidR="004A4584" w:rsidRPr="00EB4F1C">
        <w:rPr>
          <w:rFonts w:cs="Arial"/>
          <w:b/>
          <w:i/>
          <w:szCs w:val="24"/>
        </w:rPr>
        <w:t xml:space="preserve">   </w:t>
      </w:r>
      <w:r w:rsidR="0067426E" w:rsidRPr="00EB4F1C">
        <w:rPr>
          <w:rFonts w:cs="Arial"/>
          <w:b/>
          <w:i/>
          <w:szCs w:val="24"/>
        </w:rPr>
        <w:t xml:space="preserve">   </w:t>
      </w:r>
      <w:r w:rsidR="00D84D01" w:rsidRPr="00EB4F1C">
        <w:rPr>
          <w:rFonts w:cs="Arial"/>
          <w:b/>
          <w:i/>
          <w:szCs w:val="24"/>
        </w:rPr>
        <w:t xml:space="preserve">                                           </w:t>
      </w:r>
    </w:p>
    <w:p w:rsidR="00D84D01" w:rsidRPr="00513654" w:rsidRDefault="00D84D01" w:rsidP="00F703D0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513654">
        <w:rPr>
          <w:rFonts w:cs="Arial"/>
          <w:i w:val="0"/>
          <w:iCs/>
          <w:szCs w:val="24"/>
        </w:rPr>
        <w:t xml:space="preserve">         </w:t>
      </w:r>
      <w:r w:rsidR="00AD59B3" w:rsidRPr="00513654">
        <w:rPr>
          <w:rFonts w:cs="Arial"/>
          <w:i w:val="0"/>
          <w:iCs/>
          <w:szCs w:val="24"/>
        </w:rPr>
        <w:t xml:space="preserve">     </w:t>
      </w:r>
      <w:r w:rsidR="00C807EC" w:rsidRPr="00513654">
        <w:rPr>
          <w:rFonts w:cs="Arial"/>
          <w:i w:val="0"/>
          <w:iCs/>
          <w:szCs w:val="24"/>
        </w:rPr>
        <w:t xml:space="preserve"> </w:t>
      </w:r>
      <w:r w:rsidR="00AD59B3" w:rsidRPr="00513654">
        <w:rPr>
          <w:rFonts w:cs="Arial"/>
          <w:i w:val="0"/>
          <w:iCs/>
          <w:szCs w:val="24"/>
        </w:rPr>
        <w:t xml:space="preserve">   </w:t>
      </w:r>
      <w:r w:rsidRPr="00513654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513654">
        <w:rPr>
          <w:rFonts w:cs="Arial"/>
          <w:i w:val="0"/>
          <w:iCs/>
          <w:szCs w:val="24"/>
        </w:rPr>
        <w:t xml:space="preserve">   </w:t>
      </w:r>
      <w:r w:rsidR="003806C2" w:rsidRPr="00513654">
        <w:rPr>
          <w:rFonts w:cs="Arial"/>
          <w:i w:val="0"/>
          <w:iCs/>
          <w:szCs w:val="24"/>
        </w:rPr>
        <w:t xml:space="preserve"> </w:t>
      </w:r>
      <w:r w:rsidR="00B20F7D" w:rsidRPr="00513654">
        <w:rPr>
          <w:rFonts w:cs="Arial"/>
          <w:i w:val="0"/>
          <w:iCs/>
          <w:szCs w:val="24"/>
        </w:rPr>
        <w:t xml:space="preserve">  </w:t>
      </w:r>
      <w:r w:rsidR="00E11FF6" w:rsidRPr="00513654">
        <w:rPr>
          <w:rFonts w:cs="Arial"/>
          <w:i w:val="0"/>
          <w:iCs/>
          <w:szCs w:val="24"/>
        </w:rPr>
        <w:t xml:space="preserve">     </w:t>
      </w:r>
      <w:r w:rsidRPr="00513654">
        <w:rPr>
          <w:rFonts w:cs="Arial"/>
          <w:i w:val="0"/>
          <w:iCs/>
          <w:szCs w:val="24"/>
        </w:rPr>
        <w:t>Secretári</w:t>
      </w:r>
      <w:r w:rsidR="00E11FF6" w:rsidRPr="00513654">
        <w:rPr>
          <w:rFonts w:cs="Arial"/>
          <w:i w:val="0"/>
          <w:iCs/>
          <w:szCs w:val="24"/>
        </w:rPr>
        <w:t>o</w:t>
      </w:r>
    </w:p>
    <w:sectPr w:rsidR="00D84D01" w:rsidRPr="00513654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F00" w:rsidRDefault="00300F00" w:rsidP="007D409A">
      <w:pPr>
        <w:spacing w:after="0" w:line="240" w:lineRule="auto"/>
      </w:pPr>
      <w:r>
        <w:separator/>
      </w:r>
    </w:p>
  </w:endnote>
  <w:endnote w:type="continuationSeparator" w:id="1">
    <w:p w:rsidR="00300F00" w:rsidRDefault="00300F0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B2F69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C7BDD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F00" w:rsidRDefault="00300F00" w:rsidP="007D409A">
      <w:pPr>
        <w:spacing w:after="0" w:line="240" w:lineRule="auto"/>
      </w:pPr>
      <w:r>
        <w:separator/>
      </w:r>
    </w:p>
  </w:footnote>
  <w:footnote w:type="continuationSeparator" w:id="1">
    <w:p w:rsidR="00300F00" w:rsidRDefault="00300F0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CB2F69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57220291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B2F69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57220292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775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2DD"/>
    <w:rsid w:val="00013569"/>
    <w:rsid w:val="00013E79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5E"/>
    <w:rsid w:val="00051FC6"/>
    <w:rsid w:val="000520E3"/>
    <w:rsid w:val="000573B4"/>
    <w:rsid w:val="00057E0E"/>
    <w:rsid w:val="000646F7"/>
    <w:rsid w:val="00064C27"/>
    <w:rsid w:val="0006511A"/>
    <w:rsid w:val="000657CC"/>
    <w:rsid w:val="000665EC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2748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21DC"/>
    <w:rsid w:val="000F38AB"/>
    <w:rsid w:val="000F64B1"/>
    <w:rsid w:val="000F714D"/>
    <w:rsid w:val="00102241"/>
    <w:rsid w:val="00104073"/>
    <w:rsid w:val="00104FD6"/>
    <w:rsid w:val="00105F8A"/>
    <w:rsid w:val="00111389"/>
    <w:rsid w:val="00112B20"/>
    <w:rsid w:val="00113E7C"/>
    <w:rsid w:val="00117E3A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5CC8"/>
    <w:rsid w:val="001461E3"/>
    <w:rsid w:val="00151F75"/>
    <w:rsid w:val="00152107"/>
    <w:rsid w:val="0015542D"/>
    <w:rsid w:val="00155A3D"/>
    <w:rsid w:val="00155DA9"/>
    <w:rsid w:val="001569A6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41E7"/>
    <w:rsid w:val="00184544"/>
    <w:rsid w:val="001846EE"/>
    <w:rsid w:val="00185015"/>
    <w:rsid w:val="001860DD"/>
    <w:rsid w:val="001872D7"/>
    <w:rsid w:val="00187DC3"/>
    <w:rsid w:val="0019002B"/>
    <w:rsid w:val="00190C2D"/>
    <w:rsid w:val="00190D4F"/>
    <w:rsid w:val="001934D6"/>
    <w:rsid w:val="00193D9B"/>
    <w:rsid w:val="00193F84"/>
    <w:rsid w:val="00194752"/>
    <w:rsid w:val="00194D7B"/>
    <w:rsid w:val="001960AE"/>
    <w:rsid w:val="001974A7"/>
    <w:rsid w:val="00197DAB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F08"/>
    <w:rsid w:val="001C5F8F"/>
    <w:rsid w:val="001C6530"/>
    <w:rsid w:val="001C72EF"/>
    <w:rsid w:val="001C77F5"/>
    <w:rsid w:val="001C7993"/>
    <w:rsid w:val="001D0D64"/>
    <w:rsid w:val="001D20AF"/>
    <w:rsid w:val="001D3976"/>
    <w:rsid w:val="001D39FB"/>
    <w:rsid w:val="001D6AB2"/>
    <w:rsid w:val="001D744E"/>
    <w:rsid w:val="001D7C5A"/>
    <w:rsid w:val="001D7E40"/>
    <w:rsid w:val="001E04DD"/>
    <w:rsid w:val="001E17D4"/>
    <w:rsid w:val="001E1939"/>
    <w:rsid w:val="001E1D6A"/>
    <w:rsid w:val="001E26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2175"/>
    <w:rsid w:val="00243318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5118"/>
    <w:rsid w:val="00255A3B"/>
    <w:rsid w:val="00256D34"/>
    <w:rsid w:val="0025708E"/>
    <w:rsid w:val="0025768A"/>
    <w:rsid w:val="00257CFB"/>
    <w:rsid w:val="00260AF7"/>
    <w:rsid w:val="002621C9"/>
    <w:rsid w:val="00262B91"/>
    <w:rsid w:val="00262D8D"/>
    <w:rsid w:val="00265D54"/>
    <w:rsid w:val="00271072"/>
    <w:rsid w:val="00271E27"/>
    <w:rsid w:val="00273355"/>
    <w:rsid w:val="00273D2D"/>
    <w:rsid w:val="00275C66"/>
    <w:rsid w:val="00276708"/>
    <w:rsid w:val="00276EED"/>
    <w:rsid w:val="002778B9"/>
    <w:rsid w:val="00277F32"/>
    <w:rsid w:val="0028055A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28A"/>
    <w:rsid w:val="002B139C"/>
    <w:rsid w:val="002B2353"/>
    <w:rsid w:val="002B3B2F"/>
    <w:rsid w:val="002B3DB9"/>
    <w:rsid w:val="002B7C71"/>
    <w:rsid w:val="002C0487"/>
    <w:rsid w:val="002C1D14"/>
    <w:rsid w:val="002C3757"/>
    <w:rsid w:val="002C46AF"/>
    <w:rsid w:val="002C4852"/>
    <w:rsid w:val="002C5F17"/>
    <w:rsid w:val="002C5F92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E0AF0"/>
    <w:rsid w:val="002E1074"/>
    <w:rsid w:val="002E2665"/>
    <w:rsid w:val="002E2E78"/>
    <w:rsid w:val="002E4B8E"/>
    <w:rsid w:val="002E5354"/>
    <w:rsid w:val="002E56AF"/>
    <w:rsid w:val="002E5848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70CF"/>
    <w:rsid w:val="003076B5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57B7"/>
    <w:rsid w:val="003A63F0"/>
    <w:rsid w:val="003B2050"/>
    <w:rsid w:val="003B3008"/>
    <w:rsid w:val="003B6688"/>
    <w:rsid w:val="003B6762"/>
    <w:rsid w:val="003B75F2"/>
    <w:rsid w:val="003C12BE"/>
    <w:rsid w:val="003C1B49"/>
    <w:rsid w:val="003C27D1"/>
    <w:rsid w:val="003C2F06"/>
    <w:rsid w:val="003C4FD7"/>
    <w:rsid w:val="003C5EA3"/>
    <w:rsid w:val="003C6D45"/>
    <w:rsid w:val="003C7216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DA2"/>
    <w:rsid w:val="003E7251"/>
    <w:rsid w:val="003E7DF8"/>
    <w:rsid w:val="003F1879"/>
    <w:rsid w:val="003F1F23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C90"/>
    <w:rsid w:val="00460B3B"/>
    <w:rsid w:val="00461AFD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4D49"/>
    <w:rsid w:val="004852EC"/>
    <w:rsid w:val="004860D0"/>
    <w:rsid w:val="004916DA"/>
    <w:rsid w:val="00492D44"/>
    <w:rsid w:val="00493DF5"/>
    <w:rsid w:val="0049440D"/>
    <w:rsid w:val="00494FE0"/>
    <w:rsid w:val="0049682F"/>
    <w:rsid w:val="004A0CC7"/>
    <w:rsid w:val="004A144C"/>
    <w:rsid w:val="004A14A9"/>
    <w:rsid w:val="004A3B20"/>
    <w:rsid w:val="004A4049"/>
    <w:rsid w:val="004A4584"/>
    <w:rsid w:val="004A543E"/>
    <w:rsid w:val="004A5C97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654"/>
    <w:rsid w:val="00513EF5"/>
    <w:rsid w:val="005141B5"/>
    <w:rsid w:val="0051468E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1041"/>
    <w:rsid w:val="0054288B"/>
    <w:rsid w:val="00542CB9"/>
    <w:rsid w:val="005442B4"/>
    <w:rsid w:val="00544391"/>
    <w:rsid w:val="00545DC4"/>
    <w:rsid w:val="005469C3"/>
    <w:rsid w:val="00547031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5811"/>
    <w:rsid w:val="005762F0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33BE"/>
    <w:rsid w:val="005B3F0F"/>
    <w:rsid w:val="005B452D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72"/>
    <w:rsid w:val="00682312"/>
    <w:rsid w:val="006833F0"/>
    <w:rsid w:val="00685FCC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4C5"/>
    <w:rsid w:val="00696C42"/>
    <w:rsid w:val="006A03C6"/>
    <w:rsid w:val="006A10AB"/>
    <w:rsid w:val="006A2293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0CC3"/>
    <w:rsid w:val="006D236F"/>
    <w:rsid w:val="006D2887"/>
    <w:rsid w:val="006D4AC2"/>
    <w:rsid w:val="006D5B04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C9F"/>
    <w:rsid w:val="006F182E"/>
    <w:rsid w:val="006F51B1"/>
    <w:rsid w:val="006F56DB"/>
    <w:rsid w:val="006F57AC"/>
    <w:rsid w:val="00700200"/>
    <w:rsid w:val="007004B1"/>
    <w:rsid w:val="00701D4C"/>
    <w:rsid w:val="00702B18"/>
    <w:rsid w:val="0070410F"/>
    <w:rsid w:val="00705D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619E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D9B"/>
    <w:rsid w:val="0074290F"/>
    <w:rsid w:val="00742B3C"/>
    <w:rsid w:val="0074312E"/>
    <w:rsid w:val="00746A4F"/>
    <w:rsid w:val="00750B56"/>
    <w:rsid w:val="00750DC1"/>
    <w:rsid w:val="00751CDB"/>
    <w:rsid w:val="007528EE"/>
    <w:rsid w:val="00752E40"/>
    <w:rsid w:val="00753D6B"/>
    <w:rsid w:val="00755773"/>
    <w:rsid w:val="00757DDD"/>
    <w:rsid w:val="00761958"/>
    <w:rsid w:val="00763349"/>
    <w:rsid w:val="00763946"/>
    <w:rsid w:val="007641F3"/>
    <w:rsid w:val="00764838"/>
    <w:rsid w:val="00764C7B"/>
    <w:rsid w:val="00767387"/>
    <w:rsid w:val="00767908"/>
    <w:rsid w:val="00771234"/>
    <w:rsid w:val="00772C6F"/>
    <w:rsid w:val="00773A59"/>
    <w:rsid w:val="007762AD"/>
    <w:rsid w:val="00776B09"/>
    <w:rsid w:val="00776F1A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1D99"/>
    <w:rsid w:val="00792941"/>
    <w:rsid w:val="0079362A"/>
    <w:rsid w:val="007946B3"/>
    <w:rsid w:val="00795F3C"/>
    <w:rsid w:val="00796D1D"/>
    <w:rsid w:val="00796D2D"/>
    <w:rsid w:val="00797DB7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A684E"/>
    <w:rsid w:val="007A7BC1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C018E"/>
    <w:rsid w:val="007C039C"/>
    <w:rsid w:val="007C17B0"/>
    <w:rsid w:val="007C1EA9"/>
    <w:rsid w:val="007C3292"/>
    <w:rsid w:val="007C370B"/>
    <w:rsid w:val="007C43AB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B93"/>
    <w:rsid w:val="007D1FC7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46F8"/>
    <w:rsid w:val="007F5CBE"/>
    <w:rsid w:val="007F62AF"/>
    <w:rsid w:val="007F6A8F"/>
    <w:rsid w:val="007F7275"/>
    <w:rsid w:val="00801554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707"/>
    <w:rsid w:val="0081774A"/>
    <w:rsid w:val="00817F0E"/>
    <w:rsid w:val="008211AE"/>
    <w:rsid w:val="00823018"/>
    <w:rsid w:val="00823CF2"/>
    <w:rsid w:val="00823D2C"/>
    <w:rsid w:val="00823E87"/>
    <w:rsid w:val="008256C1"/>
    <w:rsid w:val="008259AF"/>
    <w:rsid w:val="00827658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7FDC"/>
    <w:rsid w:val="008705C5"/>
    <w:rsid w:val="008706DA"/>
    <w:rsid w:val="00871046"/>
    <w:rsid w:val="008738CD"/>
    <w:rsid w:val="00874072"/>
    <w:rsid w:val="00875F1E"/>
    <w:rsid w:val="00876629"/>
    <w:rsid w:val="008772B4"/>
    <w:rsid w:val="00877BFF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264B"/>
    <w:rsid w:val="008D2ED0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100BC"/>
    <w:rsid w:val="0091035A"/>
    <w:rsid w:val="00910F19"/>
    <w:rsid w:val="00910F62"/>
    <w:rsid w:val="009110FF"/>
    <w:rsid w:val="009114F3"/>
    <w:rsid w:val="009119E2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37C7"/>
    <w:rsid w:val="00924152"/>
    <w:rsid w:val="00925877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297B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401E"/>
    <w:rsid w:val="00965F6C"/>
    <w:rsid w:val="009674C6"/>
    <w:rsid w:val="00967653"/>
    <w:rsid w:val="009702E0"/>
    <w:rsid w:val="00971511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427F"/>
    <w:rsid w:val="009A4497"/>
    <w:rsid w:val="009A4514"/>
    <w:rsid w:val="009A4FC3"/>
    <w:rsid w:val="009A6BE7"/>
    <w:rsid w:val="009A705D"/>
    <w:rsid w:val="009B0616"/>
    <w:rsid w:val="009B061C"/>
    <w:rsid w:val="009B0E1B"/>
    <w:rsid w:val="009B169F"/>
    <w:rsid w:val="009B197B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0743"/>
    <w:rsid w:val="009E126B"/>
    <w:rsid w:val="009E1B32"/>
    <w:rsid w:val="009E1FAA"/>
    <w:rsid w:val="009E5247"/>
    <w:rsid w:val="009E62D7"/>
    <w:rsid w:val="009F2204"/>
    <w:rsid w:val="009F36F8"/>
    <w:rsid w:val="009F37E4"/>
    <w:rsid w:val="009F4FB3"/>
    <w:rsid w:val="009F5683"/>
    <w:rsid w:val="009F6D7D"/>
    <w:rsid w:val="00A0104A"/>
    <w:rsid w:val="00A012D7"/>
    <w:rsid w:val="00A015F5"/>
    <w:rsid w:val="00A028B6"/>
    <w:rsid w:val="00A03179"/>
    <w:rsid w:val="00A06171"/>
    <w:rsid w:val="00A0632B"/>
    <w:rsid w:val="00A06875"/>
    <w:rsid w:val="00A13991"/>
    <w:rsid w:val="00A15733"/>
    <w:rsid w:val="00A15963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61EE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90114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16E6"/>
    <w:rsid w:val="00AC2A9B"/>
    <w:rsid w:val="00AC3FAA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C8C"/>
    <w:rsid w:val="00B02238"/>
    <w:rsid w:val="00B03233"/>
    <w:rsid w:val="00B032AA"/>
    <w:rsid w:val="00B052D0"/>
    <w:rsid w:val="00B05F6C"/>
    <w:rsid w:val="00B06F90"/>
    <w:rsid w:val="00B11A88"/>
    <w:rsid w:val="00B12B70"/>
    <w:rsid w:val="00B12D31"/>
    <w:rsid w:val="00B12EFA"/>
    <w:rsid w:val="00B1374C"/>
    <w:rsid w:val="00B1396F"/>
    <w:rsid w:val="00B13A84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36E5D"/>
    <w:rsid w:val="00B401B3"/>
    <w:rsid w:val="00B4295B"/>
    <w:rsid w:val="00B4307A"/>
    <w:rsid w:val="00B446F0"/>
    <w:rsid w:val="00B45389"/>
    <w:rsid w:val="00B45D58"/>
    <w:rsid w:val="00B462D4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5C0B"/>
    <w:rsid w:val="00B85D37"/>
    <w:rsid w:val="00B8621E"/>
    <w:rsid w:val="00B8689B"/>
    <w:rsid w:val="00B86E4D"/>
    <w:rsid w:val="00B87AE3"/>
    <w:rsid w:val="00B87F76"/>
    <w:rsid w:val="00B91BCC"/>
    <w:rsid w:val="00B91F4F"/>
    <w:rsid w:val="00B91F6B"/>
    <w:rsid w:val="00B924C3"/>
    <w:rsid w:val="00B933B0"/>
    <w:rsid w:val="00B93556"/>
    <w:rsid w:val="00B9462A"/>
    <w:rsid w:val="00B949B1"/>
    <w:rsid w:val="00B95A78"/>
    <w:rsid w:val="00B962D9"/>
    <w:rsid w:val="00B978D6"/>
    <w:rsid w:val="00B97925"/>
    <w:rsid w:val="00BA0EDC"/>
    <w:rsid w:val="00BA170F"/>
    <w:rsid w:val="00BA1D68"/>
    <w:rsid w:val="00BA2718"/>
    <w:rsid w:val="00BA3C11"/>
    <w:rsid w:val="00BA3CDC"/>
    <w:rsid w:val="00BA40EE"/>
    <w:rsid w:val="00BA4F61"/>
    <w:rsid w:val="00BA6468"/>
    <w:rsid w:val="00BA65C0"/>
    <w:rsid w:val="00BB0A9B"/>
    <w:rsid w:val="00BB0CFB"/>
    <w:rsid w:val="00BB0F1B"/>
    <w:rsid w:val="00BB1BBD"/>
    <w:rsid w:val="00BB63A1"/>
    <w:rsid w:val="00BB7152"/>
    <w:rsid w:val="00BC12BE"/>
    <w:rsid w:val="00BC17B9"/>
    <w:rsid w:val="00BC1E19"/>
    <w:rsid w:val="00BC1F99"/>
    <w:rsid w:val="00BC2734"/>
    <w:rsid w:val="00BC339D"/>
    <w:rsid w:val="00BC37BE"/>
    <w:rsid w:val="00BC40D2"/>
    <w:rsid w:val="00BC48FF"/>
    <w:rsid w:val="00BC5EA7"/>
    <w:rsid w:val="00BC62EF"/>
    <w:rsid w:val="00BC6E66"/>
    <w:rsid w:val="00BC7398"/>
    <w:rsid w:val="00BC7F5A"/>
    <w:rsid w:val="00BD3405"/>
    <w:rsid w:val="00BD44A4"/>
    <w:rsid w:val="00BD4604"/>
    <w:rsid w:val="00BD5F5D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BA0"/>
    <w:rsid w:val="00BF725D"/>
    <w:rsid w:val="00BF7960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FAA"/>
    <w:rsid w:val="00C1606F"/>
    <w:rsid w:val="00C175C8"/>
    <w:rsid w:val="00C2532C"/>
    <w:rsid w:val="00C30F02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4195D"/>
    <w:rsid w:val="00C432A8"/>
    <w:rsid w:val="00C44E48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2308"/>
    <w:rsid w:val="00CB2746"/>
    <w:rsid w:val="00CB2F69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D4C"/>
    <w:rsid w:val="00D11892"/>
    <w:rsid w:val="00D11C7D"/>
    <w:rsid w:val="00D132DF"/>
    <w:rsid w:val="00D14184"/>
    <w:rsid w:val="00D14DAB"/>
    <w:rsid w:val="00D15707"/>
    <w:rsid w:val="00D1685C"/>
    <w:rsid w:val="00D16FA1"/>
    <w:rsid w:val="00D177D3"/>
    <w:rsid w:val="00D202C1"/>
    <w:rsid w:val="00D20A24"/>
    <w:rsid w:val="00D21867"/>
    <w:rsid w:val="00D21CF5"/>
    <w:rsid w:val="00D24B8D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88"/>
    <w:rsid w:val="00D9130B"/>
    <w:rsid w:val="00D91C8A"/>
    <w:rsid w:val="00D928E4"/>
    <w:rsid w:val="00D931A4"/>
    <w:rsid w:val="00D936FD"/>
    <w:rsid w:val="00D944F8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B6A52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61B0"/>
    <w:rsid w:val="00DE63FC"/>
    <w:rsid w:val="00DF0CE8"/>
    <w:rsid w:val="00DF1587"/>
    <w:rsid w:val="00DF15FF"/>
    <w:rsid w:val="00DF1986"/>
    <w:rsid w:val="00DF1ACC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EFE"/>
    <w:rsid w:val="00E114A8"/>
    <w:rsid w:val="00E118A0"/>
    <w:rsid w:val="00E11FF6"/>
    <w:rsid w:val="00E12883"/>
    <w:rsid w:val="00E12E41"/>
    <w:rsid w:val="00E14776"/>
    <w:rsid w:val="00E14F17"/>
    <w:rsid w:val="00E15104"/>
    <w:rsid w:val="00E15282"/>
    <w:rsid w:val="00E15345"/>
    <w:rsid w:val="00E15AA8"/>
    <w:rsid w:val="00E16590"/>
    <w:rsid w:val="00E173C0"/>
    <w:rsid w:val="00E174A5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2F0A"/>
    <w:rsid w:val="00E33990"/>
    <w:rsid w:val="00E33B94"/>
    <w:rsid w:val="00E34358"/>
    <w:rsid w:val="00E34814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35C0"/>
    <w:rsid w:val="00E5423F"/>
    <w:rsid w:val="00E5434E"/>
    <w:rsid w:val="00E543C4"/>
    <w:rsid w:val="00E5613F"/>
    <w:rsid w:val="00E56E1C"/>
    <w:rsid w:val="00E62BDC"/>
    <w:rsid w:val="00E630F9"/>
    <w:rsid w:val="00E6334F"/>
    <w:rsid w:val="00E65D7B"/>
    <w:rsid w:val="00E67B9F"/>
    <w:rsid w:val="00E704EA"/>
    <w:rsid w:val="00E71DB4"/>
    <w:rsid w:val="00E728B3"/>
    <w:rsid w:val="00E72AEC"/>
    <w:rsid w:val="00E7448B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AA3"/>
    <w:rsid w:val="00EA231D"/>
    <w:rsid w:val="00EA26E3"/>
    <w:rsid w:val="00EA3A39"/>
    <w:rsid w:val="00EA4C20"/>
    <w:rsid w:val="00EA6BE5"/>
    <w:rsid w:val="00EB19D6"/>
    <w:rsid w:val="00EB3006"/>
    <w:rsid w:val="00EB317E"/>
    <w:rsid w:val="00EB3A16"/>
    <w:rsid w:val="00EB3F1F"/>
    <w:rsid w:val="00EB4972"/>
    <w:rsid w:val="00EB4F1C"/>
    <w:rsid w:val="00EC0004"/>
    <w:rsid w:val="00EC20B2"/>
    <w:rsid w:val="00EC27B1"/>
    <w:rsid w:val="00EC2F25"/>
    <w:rsid w:val="00EC4329"/>
    <w:rsid w:val="00EC4ACB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BE6"/>
    <w:rsid w:val="00EE2495"/>
    <w:rsid w:val="00EE2568"/>
    <w:rsid w:val="00EE3677"/>
    <w:rsid w:val="00EE3AB6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5051"/>
    <w:rsid w:val="00F15EF6"/>
    <w:rsid w:val="00F15FF4"/>
    <w:rsid w:val="00F1684F"/>
    <w:rsid w:val="00F17ED2"/>
    <w:rsid w:val="00F2074A"/>
    <w:rsid w:val="00F20E95"/>
    <w:rsid w:val="00F21EFC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03D0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2AAC"/>
    <w:rsid w:val="00FA36E9"/>
    <w:rsid w:val="00FA52EF"/>
    <w:rsid w:val="00FA61DF"/>
    <w:rsid w:val="00FA6752"/>
    <w:rsid w:val="00FA6E14"/>
    <w:rsid w:val="00FB0125"/>
    <w:rsid w:val="00FB0390"/>
    <w:rsid w:val="00FB0C09"/>
    <w:rsid w:val="00FB1D22"/>
    <w:rsid w:val="00FB2197"/>
    <w:rsid w:val="00FB5C3B"/>
    <w:rsid w:val="00FB7C9E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247"/>
    <w:rsid w:val="00FD1424"/>
    <w:rsid w:val="00FD1828"/>
    <w:rsid w:val="00FD3E16"/>
    <w:rsid w:val="00FD4CF4"/>
    <w:rsid w:val="00FD58A7"/>
    <w:rsid w:val="00FD613E"/>
    <w:rsid w:val="00FD65D3"/>
    <w:rsid w:val="00FD6A24"/>
    <w:rsid w:val="00FE02CE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5128-6C4E-45FD-88FF-1BAD01FC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9</cp:revision>
  <cp:lastPrinted>2017-05-18T18:16:00Z</cp:lastPrinted>
  <dcterms:created xsi:type="dcterms:W3CDTF">2017-05-24T16:03:00Z</dcterms:created>
  <dcterms:modified xsi:type="dcterms:W3CDTF">2017-05-25T15:25:00Z</dcterms:modified>
</cp:coreProperties>
</file>