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503EDF">
        <w:rPr>
          <w:b/>
          <w:szCs w:val="24"/>
        </w:rPr>
        <w:t xml:space="preserve">06 DE AGOSTO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CD3C98" w:rsidRDefault="00655677" w:rsidP="000710B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503EDF">
        <w:rPr>
          <w:rFonts w:ascii="Arial" w:hAnsi="Arial" w:cs="Arial"/>
          <w:b/>
          <w:bCs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03EDF">
        <w:rPr>
          <w:rFonts w:ascii="Arial" w:hAnsi="Arial" w:cs="Arial"/>
          <w:iCs/>
          <w:sz w:val="24"/>
          <w:szCs w:val="24"/>
        </w:rPr>
        <w:t xml:space="preserve">seis dias do mês de agosto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701B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03EDF">
        <w:rPr>
          <w:rFonts w:ascii="Arial" w:hAnsi="Arial" w:cs="Arial"/>
          <w:b/>
          <w:i/>
          <w:iCs/>
          <w:sz w:val="24"/>
          <w:szCs w:val="24"/>
        </w:rPr>
        <w:t>Adelino Silveira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503EDF">
        <w:rPr>
          <w:rFonts w:ascii="Arial" w:hAnsi="Arial" w:cs="Arial"/>
          <w:iCs/>
          <w:sz w:val="24"/>
          <w:szCs w:val="24"/>
        </w:rPr>
        <w:t>1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503EDF">
        <w:rPr>
          <w:rFonts w:ascii="Arial" w:hAnsi="Arial" w:cs="Arial"/>
          <w:bCs/>
          <w:iCs/>
          <w:sz w:val="24"/>
          <w:szCs w:val="24"/>
        </w:rPr>
        <w:t xml:space="preserve">trinta </w:t>
      </w:r>
      <w:proofErr w:type="gramStart"/>
      <w:r w:rsidR="00503EDF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julho</w:t>
      </w:r>
      <w:proofErr w:type="gramEnd"/>
      <w:r w:rsidR="006526C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Oficio</w:t>
      </w:r>
      <w:r w:rsidR="001413D8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189/2018 GPM solicitando a indicação de um titular e um suplente para compor a comissão especial para licenciamento de taxis; 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>Oficio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199/2018 GPM resposta ao Pedido de Informação nº 030/2018; 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>Oficio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198/2018 GPM resposta ao Pedido de Informação nº 035/2018; 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>Ofício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767/2018 Fórum Mostardas solicitando espaço</w:t>
      </w:r>
      <w:r w:rsidR="00B1722F">
        <w:rPr>
          <w:rFonts w:ascii="Arial" w:hAnsi="Arial" w:cs="Arial"/>
          <w:bCs/>
          <w:iCs/>
          <w:sz w:val="24"/>
          <w:szCs w:val="24"/>
        </w:rPr>
        <w:t xml:space="preserve"> do Plenário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para Tribunal do Júri; 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8C72E2">
        <w:rPr>
          <w:rFonts w:ascii="Arial" w:hAnsi="Arial" w:cs="Arial"/>
          <w:bCs/>
          <w:iCs/>
          <w:sz w:val="24"/>
          <w:szCs w:val="24"/>
        </w:rPr>
        <w:t>005/2018</w:t>
      </w:r>
      <w:r w:rsidR="00CD3C98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72E2">
        <w:rPr>
          <w:rFonts w:ascii="Arial" w:hAnsi="Arial" w:cs="Arial"/>
          <w:bCs/>
          <w:iCs/>
          <w:sz w:val="24"/>
          <w:szCs w:val="24"/>
        </w:rPr>
        <w:t>MDB solicitando o espaço do Plenário para reunião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>; Ofício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073/2018 SEMMA cronograma das reuniões do Comitê da Bacia Hidrográfica do Litoral Médio; 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>Oficio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 082/2018 SEPLAN solicitando indicação de dois representantes desta Casa para atuarem no Conselho Municipal de Desenvolvimento; </w:t>
      </w:r>
      <w:r w:rsidR="008C72E2" w:rsidRPr="00B1722F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8C72E2">
        <w:rPr>
          <w:rFonts w:ascii="Arial" w:hAnsi="Arial" w:cs="Arial"/>
          <w:bCs/>
          <w:iCs/>
          <w:sz w:val="24"/>
          <w:szCs w:val="24"/>
        </w:rPr>
        <w:t xml:space="preserve">011/2018 Secretaria Municipal de Turismo convite para distribuição da chama crioula na cidade de </w:t>
      </w:r>
      <w:proofErr w:type="spellStart"/>
      <w:r w:rsidR="008C72E2">
        <w:rPr>
          <w:rFonts w:ascii="Arial" w:hAnsi="Arial" w:cs="Arial"/>
          <w:bCs/>
          <w:iCs/>
          <w:sz w:val="24"/>
          <w:szCs w:val="24"/>
        </w:rPr>
        <w:t>Iraí</w:t>
      </w:r>
      <w:proofErr w:type="spellEnd"/>
      <w:r w:rsidR="008C72E2">
        <w:rPr>
          <w:rFonts w:ascii="Arial" w:hAnsi="Arial" w:cs="Arial"/>
          <w:bCs/>
          <w:iCs/>
          <w:sz w:val="24"/>
          <w:szCs w:val="24"/>
        </w:rPr>
        <w:t xml:space="preserve">; </w:t>
      </w:r>
      <w:proofErr w:type="spellStart"/>
      <w:r w:rsidR="008C72E2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8C72E2">
        <w:rPr>
          <w:rFonts w:ascii="Arial" w:hAnsi="Arial" w:cs="Arial"/>
          <w:bCs/>
          <w:iCs/>
          <w:sz w:val="24"/>
          <w:szCs w:val="24"/>
        </w:rPr>
        <w:t xml:space="preserve"> convite para apresentação pública do plano de </w:t>
      </w:r>
      <w:r w:rsidR="00B1722F">
        <w:rPr>
          <w:rFonts w:ascii="Arial" w:hAnsi="Arial" w:cs="Arial"/>
          <w:bCs/>
          <w:iCs/>
          <w:sz w:val="24"/>
          <w:szCs w:val="24"/>
        </w:rPr>
        <w:t xml:space="preserve">Bacia do Litoral Médio; Assembleia Legislativa convite para Seminário que debaterá Extinção do FUNDEB; Secretaria Estadual da  Agricultura e Irrigação convite para instalação da Câmara Setorial da Cebola; Secretaria do Meio Ambiente de Mostardas convida para seminário sobre Intoxicação por Agrotóxicos; </w:t>
      </w:r>
      <w:proofErr w:type="spellStart"/>
      <w:r w:rsidR="00B1722F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B1722F">
        <w:rPr>
          <w:rFonts w:ascii="Arial" w:hAnsi="Arial" w:cs="Arial"/>
          <w:bCs/>
          <w:iCs/>
          <w:sz w:val="24"/>
          <w:szCs w:val="24"/>
        </w:rPr>
        <w:t xml:space="preserve"> convite para Audiência Pública na Assembleia Legislativa.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1455A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455A7">
        <w:rPr>
          <w:rFonts w:ascii="Arial" w:hAnsi="Arial" w:cs="Arial"/>
          <w:b/>
          <w:sz w:val="22"/>
          <w:szCs w:val="22"/>
        </w:rPr>
        <w:t xml:space="preserve">Expediente nº 112/2018 </w:t>
      </w:r>
      <w:r w:rsidR="001455A7">
        <w:rPr>
          <w:rFonts w:ascii="Arial" w:hAnsi="Arial" w:cs="Arial"/>
          <w:sz w:val="22"/>
          <w:szCs w:val="22"/>
        </w:rPr>
        <w:t xml:space="preserve">(Projeto de Lei 112/2018) de autoria do Executivo; </w:t>
      </w:r>
      <w:r w:rsidR="001455A7">
        <w:rPr>
          <w:rFonts w:ascii="Arial" w:hAnsi="Arial" w:cs="Arial"/>
          <w:b/>
          <w:sz w:val="22"/>
          <w:szCs w:val="22"/>
        </w:rPr>
        <w:t xml:space="preserve">Expediente nº 113/2018 </w:t>
      </w:r>
      <w:r w:rsidR="001455A7">
        <w:rPr>
          <w:rFonts w:ascii="Arial" w:hAnsi="Arial" w:cs="Arial"/>
          <w:sz w:val="22"/>
          <w:szCs w:val="22"/>
        </w:rPr>
        <w:t xml:space="preserve">(Projeto de Lei 113/2018) de autoria do Executivo; </w:t>
      </w:r>
      <w:r w:rsidR="001455A7">
        <w:rPr>
          <w:rFonts w:ascii="Arial" w:hAnsi="Arial" w:cs="Arial"/>
          <w:b/>
          <w:sz w:val="22"/>
          <w:szCs w:val="22"/>
        </w:rPr>
        <w:t xml:space="preserve">Expediente nº 114/2018 </w:t>
      </w:r>
      <w:r w:rsidR="001455A7">
        <w:rPr>
          <w:rFonts w:ascii="Arial" w:hAnsi="Arial" w:cs="Arial"/>
          <w:sz w:val="22"/>
          <w:szCs w:val="22"/>
        </w:rPr>
        <w:t xml:space="preserve">(Projeto de Lei 114/2018) de autoria do Executivo; </w:t>
      </w:r>
      <w:r w:rsidR="001455A7">
        <w:rPr>
          <w:rFonts w:ascii="Arial" w:hAnsi="Arial" w:cs="Arial"/>
          <w:b/>
          <w:sz w:val="22"/>
          <w:szCs w:val="22"/>
        </w:rPr>
        <w:t xml:space="preserve">Expediente nº 115/2018 </w:t>
      </w:r>
      <w:r w:rsidR="001455A7">
        <w:rPr>
          <w:rFonts w:ascii="Arial" w:hAnsi="Arial" w:cs="Arial"/>
          <w:sz w:val="22"/>
          <w:szCs w:val="22"/>
        </w:rPr>
        <w:t xml:space="preserve">(Projeto de Lei 115/2018) de autoria do Executivo; </w:t>
      </w:r>
      <w:r w:rsidR="001455A7">
        <w:rPr>
          <w:rFonts w:ascii="Arial" w:hAnsi="Arial" w:cs="Arial"/>
          <w:b/>
          <w:sz w:val="22"/>
          <w:szCs w:val="22"/>
        </w:rPr>
        <w:t xml:space="preserve">Expediente nº 116/2018 </w:t>
      </w:r>
      <w:r w:rsidR="001455A7">
        <w:rPr>
          <w:rFonts w:ascii="Arial" w:hAnsi="Arial" w:cs="Arial"/>
          <w:sz w:val="22"/>
          <w:szCs w:val="22"/>
        </w:rPr>
        <w:t xml:space="preserve">(Projeto de Lei 116/2018) de autoria do Executivo; </w:t>
      </w:r>
      <w:r w:rsidR="001455A7">
        <w:rPr>
          <w:rFonts w:ascii="Arial" w:hAnsi="Arial" w:cs="Arial"/>
          <w:b/>
          <w:sz w:val="22"/>
          <w:szCs w:val="22"/>
        </w:rPr>
        <w:t xml:space="preserve">Expediente nº 117/2018 </w:t>
      </w:r>
      <w:r w:rsidR="001455A7">
        <w:rPr>
          <w:rFonts w:ascii="Arial" w:hAnsi="Arial" w:cs="Arial"/>
          <w:sz w:val="22"/>
          <w:szCs w:val="22"/>
        </w:rPr>
        <w:t xml:space="preserve">(Projeto de Lei 117/2018) de autoria do Executivo; </w:t>
      </w:r>
      <w:r w:rsidR="001455A7">
        <w:rPr>
          <w:rFonts w:ascii="Arial" w:hAnsi="Arial" w:cs="Arial"/>
          <w:b/>
          <w:sz w:val="22"/>
          <w:szCs w:val="22"/>
        </w:rPr>
        <w:t xml:space="preserve">Expediente nº 009/2018 </w:t>
      </w:r>
      <w:r w:rsidR="001455A7">
        <w:rPr>
          <w:rFonts w:ascii="Arial" w:hAnsi="Arial" w:cs="Arial"/>
          <w:sz w:val="22"/>
          <w:szCs w:val="22"/>
        </w:rPr>
        <w:t xml:space="preserve">(Projeto de Resolução 009/2018) de autoria do Legislativo.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DB0E5A">
        <w:rPr>
          <w:rFonts w:ascii="Arial" w:hAnsi="Arial" w:cs="Arial"/>
          <w:iCs/>
          <w:sz w:val="24"/>
          <w:szCs w:val="24"/>
        </w:rPr>
        <w:t xml:space="preserve">aram </w:t>
      </w:r>
      <w:r w:rsidR="006D289A">
        <w:rPr>
          <w:rFonts w:ascii="Arial" w:hAnsi="Arial" w:cs="Arial"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a</w:t>
      </w:r>
      <w:proofErr w:type="gramEnd"/>
      <w:r w:rsidR="00964662" w:rsidRPr="00964662">
        <w:rPr>
          <w:rFonts w:ascii="Arial" w:hAnsi="Arial" w:cs="Arial"/>
          <w:iCs/>
          <w:sz w:val="24"/>
          <w:szCs w:val="24"/>
        </w:rPr>
        <w:t xml:space="preserve"> palavra</w:t>
      </w:r>
      <w:r w:rsidR="00FD187F">
        <w:rPr>
          <w:rFonts w:ascii="Arial" w:hAnsi="Arial" w:cs="Arial"/>
          <w:iCs/>
          <w:sz w:val="24"/>
          <w:szCs w:val="24"/>
        </w:rPr>
        <w:t xml:space="preserve"> 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Vereador</w:t>
      </w:r>
      <w:r w:rsidR="00DB0E5A">
        <w:rPr>
          <w:rFonts w:ascii="Arial" w:hAnsi="Arial" w:cs="Arial"/>
          <w:iCs/>
          <w:sz w:val="24"/>
          <w:szCs w:val="24"/>
        </w:rPr>
        <w:t>es</w:t>
      </w:r>
      <w:r w:rsidR="000556F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532F74">
        <w:rPr>
          <w:rFonts w:ascii="Arial" w:hAnsi="Arial" w:cs="Arial"/>
          <w:iCs/>
          <w:sz w:val="24"/>
          <w:szCs w:val="24"/>
        </w:rPr>
        <w:t xml:space="preserve"> Motta do PDT</w:t>
      </w:r>
      <w:r w:rsidR="000556F9">
        <w:rPr>
          <w:rFonts w:ascii="Arial" w:hAnsi="Arial" w:cs="Arial"/>
          <w:iCs/>
          <w:sz w:val="24"/>
          <w:szCs w:val="24"/>
        </w:rPr>
        <w:t>,</w:t>
      </w:r>
      <w:r w:rsidR="00532F7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4A24C1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4A24C1">
        <w:rPr>
          <w:rFonts w:ascii="Arial" w:hAnsi="Arial" w:cs="Arial"/>
          <w:iCs/>
          <w:sz w:val="24"/>
          <w:szCs w:val="24"/>
        </w:rPr>
        <w:t xml:space="preserve"> Silva do PTB</w:t>
      </w:r>
      <w:r w:rsidR="001455A7">
        <w:rPr>
          <w:rFonts w:ascii="Arial" w:hAnsi="Arial" w:cs="Arial"/>
          <w:iCs/>
          <w:sz w:val="24"/>
          <w:szCs w:val="24"/>
        </w:rPr>
        <w:t>,</w:t>
      </w:r>
      <w:r w:rsidR="000556F9">
        <w:rPr>
          <w:rFonts w:ascii="Arial" w:hAnsi="Arial" w:cs="Arial"/>
          <w:iCs/>
          <w:sz w:val="24"/>
          <w:szCs w:val="24"/>
        </w:rPr>
        <w:t xml:space="preserve"> Toni </w:t>
      </w:r>
      <w:proofErr w:type="spellStart"/>
      <w:r w:rsidR="000556F9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0556F9">
        <w:rPr>
          <w:rFonts w:ascii="Arial" w:hAnsi="Arial" w:cs="Arial"/>
          <w:iCs/>
          <w:sz w:val="24"/>
          <w:szCs w:val="24"/>
        </w:rPr>
        <w:t xml:space="preserve"> do MDB</w:t>
      </w:r>
      <w:r w:rsidR="001455A7">
        <w:rPr>
          <w:rFonts w:ascii="Arial" w:hAnsi="Arial" w:cs="Arial"/>
          <w:iCs/>
          <w:sz w:val="24"/>
          <w:szCs w:val="24"/>
        </w:rPr>
        <w:t xml:space="preserve"> e André Soares do PP</w:t>
      </w:r>
      <w:r w:rsidR="000556F9">
        <w:rPr>
          <w:rFonts w:ascii="Arial" w:hAnsi="Arial" w:cs="Arial"/>
          <w:iCs/>
          <w:sz w:val="24"/>
          <w:szCs w:val="24"/>
        </w:rPr>
        <w:t>,</w:t>
      </w:r>
      <w:r w:rsidR="00FD187F">
        <w:rPr>
          <w:rFonts w:ascii="Arial" w:hAnsi="Arial" w:cs="Arial"/>
          <w:iCs/>
          <w:sz w:val="24"/>
          <w:szCs w:val="24"/>
        </w:rPr>
        <w:t xml:space="preserve"> cujo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DB0E5A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DB0E5A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532F74">
        <w:rPr>
          <w:rFonts w:ascii="Arial" w:hAnsi="Arial" w:cs="Arial"/>
          <w:bCs/>
          <w:iCs/>
          <w:sz w:val="24"/>
          <w:szCs w:val="24"/>
        </w:rPr>
        <w:t>aram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532F74">
        <w:rPr>
          <w:rFonts w:ascii="Arial" w:hAnsi="Arial" w:cs="Arial"/>
          <w:bCs/>
          <w:iCs/>
          <w:sz w:val="24"/>
          <w:szCs w:val="24"/>
        </w:rPr>
        <w:t>s</w:t>
      </w:r>
      <w:r w:rsidR="0010037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532F74">
        <w:rPr>
          <w:rFonts w:ascii="Arial" w:hAnsi="Arial" w:cs="Arial"/>
          <w:bCs/>
          <w:iCs/>
          <w:sz w:val="24"/>
          <w:szCs w:val="24"/>
        </w:rPr>
        <w:t>es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do MDB e Adelino Silveira do PDT; 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aram a palavra </w:t>
      </w:r>
      <w:r w:rsidR="00A631AB">
        <w:rPr>
          <w:rFonts w:ascii="Arial" w:hAnsi="Arial" w:cs="Arial"/>
          <w:bCs/>
          <w:iCs/>
          <w:sz w:val="24"/>
          <w:szCs w:val="24"/>
        </w:rPr>
        <w:t>o</w:t>
      </w:r>
      <w:r w:rsidR="001455A7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es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Silva do PTB que solicitou urgência na votação dos Projetos de Lei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115, 116 e 117/2018,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92083F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1455A7">
        <w:rPr>
          <w:rFonts w:ascii="Arial" w:hAnsi="Arial" w:cs="Arial"/>
          <w:color w:val="000000" w:themeColor="text1"/>
          <w:sz w:val="24"/>
          <w:szCs w:val="24"/>
        </w:rPr>
        <w:t>Edinei</w:t>
      </w:r>
      <w:proofErr w:type="spellEnd"/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 Machado do PDT, Lazinho Costa do MDB e André Soares do PP</w:t>
      </w:r>
      <w:r w:rsidR="00254076">
        <w:rPr>
          <w:rFonts w:ascii="Arial" w:hAnsi="Arial" w:cs="Arial"/>
          <w:color w:val="000000" w:themeColor="text1"/>
          <w:sz w:val="24"/>
          <w:szCs w:val="24"/>
        </w:rPr>
        <w:t>.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Em seguida 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o Sr. Presidente colocou em votação o pedido de urgência para os Projetos de Lei </w:t>
      </w:r>
      <w:proofErr w:type="spellStart"/>
      <w:r w:rsidR="001455A7">
        <w:rPr>
          <w:rFonts w:ascii="Arial" w:hAnsi="Arial" w:cs="Arial"/>
          <w:color w:val="000000" w:themeColor="text1"/>
          <w:sz w:val="24"/>
          <w:szCs w:val="24"/>
        </w:rPr>
        <w:t>nºs</w:t>
      </w:r>
      <w:proofErr w:type="spellEnd"/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 115, 116 e 117/2018 de autoria do Executivo, sendo o pedido aprovado por unanimidade.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1455A7">
        <w:rPr>
          <w:rFonts w:ascii="Arial" w:hAnsi="Arial" w:cs="Arial"/>
          <w:sz w:val="22"/>
          <w:szCs w:val="22"/>
        </w:rPr>
        <w:t>Em regime de urgência</w:t>
      </w:r>
      <w:r w:rsidR="00A461D9">
        <w:rPr>
          <w:rFonts w:ascii="Arial" w:hAnsi="Arial" w:cs="Arial"/>
          <w:b/>
          <w:sz w:val="22"/>
          <w:szCs w:val="22"/>
        </w:rPr>
        <w:t>:</w:t>
      </w:r>
      <w:r w:rsidR="00A461D9" w:rsidRPr="00FD6454">
        <w:rPr>
          <w:rFonts w:ascii="Arial" w:hAnsi="Arial" w:cs="Arial"/>
          <w:b/>
          <w:sz w:val="22"/>
          <w:szCs w:val="22"/>
        </w:rPr>
        <w:t xml:space="preserve"> </w:t>
      </w:r>
      <w:r w:rsidR="00A461D9">
        <w:rPr>
          <w:rFonts w:ascii="Arial" w:hAnsi="Arial" w:cs="Arial"/>
          <w:b/>
          <w:sz w:val="22"/>
          <w:szCs w:val="22"/>
        </w:rPr>
        <w:t xml:space="preserve">Expediente nº 115/2018 </w:t>
      </w:r>
      <w:r w:rsidR="00A461D9">
        <w:rPr>
          <w:rFonts w:ascii="Arial" w:hAnsi="Arial" w:cs="Arial"/>
          <w:sz w:val="22"/>
          <w:szCs w:val="22"/>
        </w:rPr>
        <w:t>(Projeto de Lei 115/2018) de autoria do Executivo aprovado por unanimidade;</w:t>
      </w:r>
      <w:r w:rsidR="00A461D9">
        <w:rPr>
          <w:rFonts w:ascii="Arial" w:hAnsi="Arial" w:cs="Arial"/>
          <w:b/>
          <w:sz w:val="22"/>
          <w:szCs w:val="22"/>
        </w:rPr>
        <w:t xml:space="preserve"> Expediente nº 116/2018 </w:t>
      </w:r>
    </w:p>
    <w:p w:rsidR="00CD3C98" w:rsidRDefault="00CD3C98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22CA5" w:rsidRPr="00030DD1" w:rsidRDefault="00A461D9" w:rsidP="000710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(Projeto de Lei 116/2018) de autoria do Executivo aprovado por unanimidade;</w:t>
      </w:r>
      <w:r>
        <w:rPr>
          <w:rFonts w:ascii="Arial" w:hAnsi="Arial" w:cs="Arial"/>
          <w:b/>
          <w:sz w:val="22"/>
          <w:szCs w:val="22"/>
        </w:rPr>
        <w:t xml:space="preserve"> Expediente nº 117/2018 </w:t>
      </w:r>
      <w:r>
        <w:rPr>
          <w:rFonts w:ascii="Arial" w:hAnsi="Arial" w:cs="Arial"/>
          <w:sz w:val="22"/>
          <w:szCs w:val="22"/>
        </w:rPr>
        <w:t xml:space="preserve">(Projeto de Lei 117/2018) de autoria do Executivo aprovado por unanimidade; </w:t>
      </w:r>
      <w:r>
        <w:rPr>
          <w:rFonts w:ascii="Arial" w:hAnsi="Arial" w:cs="Arial"/>
          <w:b/>
          <w:sz w:val="22"/>
          <w:szCs w:val="22"/>
        </w:rPr>
        <w:t xml:space="preserve">Expedientes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110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110/2018) de autoria do Executivo aprovado por unanimidade; </w:t>
      </w:r>
      <w:r>
        <w:rPr>
          <w:rFonts w:ascii="Arial" w:hAnsi="Arial" w:cs="Arial"/>
          <w:b/>
          <w:sz w:val="22"/>
          <w:szCs w:val="22"/>
        </w:rPr>
        <w:t xml:space="preserve">Expedientes </w:t>
      </w:r>
      <w:r w:rsidRPr="00711E63">
        <w:rPr>
          <w:rFonts w:ascii="Arial" w:hAnsi="Arial" w:cs="Arial"/>
          <w:b/>
          <w:sz w:val="22"/>
          <w:szCs w:val="22"/>
        </w:rPr>
        <w:t>nº</w:t>
      </w:r>
      <w:r>
        <w:rPr>
          <w:rFonts w:ascii="Arial" w:hAnsi="Arial" w:cs="Arial"/>
          <w:b/>
          <w:sz w:val="22"/>
          <w:szCs w:val="22"/>
        </w:rPr>
        <w:t xml:space="preserve"> 111</w:t>
      </w:r>
      <w:r w:rsidRPr="00711E6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 xml:space="preserve"> (Projeto de Lei nº 111/2018) de autoria do Executivo aprovado por unanimidade; </w:t>
      </w:r>
      <w:r>
        <w:rPr>
          <w:rFonts w:ascii="Arial" w:hAnsi="Arial" w:cs="Arial"/>
          <w:b/>
          <w:sz w:val="22"/>
          <w:szCs w:val="22"/>
        </w:rPr>
        <w:t xml:space="preserve">Expediente nº 002/2018 </w:t>
      </w:r>
      <w:r>
        <w:rPr>
          <w:rFonts w:ascii="Arial" w:hAnsi="Arial" w:cs="Arial"/>
          <w:sz w:val="22"/>
          <w:szCs w:val="22"/>
        </w:rPr>
        <w:t xml:space="preserve">(Emenda Modificativa ao Projeto de Lei 088/2018) de autoria do Vereador André Soares do PP aprovada por unanimidade; </w:t>
      </w:r>
      <w:r>
        <w:rPr>
          <w:rFonts w:ascii="Arial" w:hAnsi="Arial" w:cs="Arial"/>
          <w:b/>
          <w:sz w:val="22"/>
          <w:szCs w:val="22"/>
        </w:rPr>
        <w:t xml:space="preserve">Expediente nº 088/2018 </w:t>
      </w:r>
      <w:r>
        <w:rPr>
          <w:rFonts w:ascii="Arial" w:hAnsi="Arial" w:cs="Arial"/>
          <w:sz w:val="22"/>
          <w:szCs w:val="22"/>
        </w:rPr>
        <w:t>(Projeto de Lei 088/2018) de Autoria do Executivo aprovado por unanimidade. A</w:t>
      </w:r>
      <w:r w:rsidR="006C065B">
        <w:rPr>
          <w:rFonts w:ascii="Arial" w:hAnsi="Arial" w:cs="Arial"/>
          <w:sz w:val="22"/>
          <w:szCs w:val="22"/>
        </w:rPr>
        <w:t xml:space="preserve">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2083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 Dr.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PDT, André Soares do PP,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Machado do PDT, Toni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MDB, Lazinho Costa do 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MDB, </w:t>
      </w:r>
      <w:proofErr w:type="spellStart"/>
      <w:r w:rsidR="0092083F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92083F">
        <w:rPr>
          <w:rFonts w:ascii="Arial" w:hAnsi="Arial" w:cs="Arial"/>
          <w:bCs/>
          <w:iCs/>
          <w:sz w:val="24"/>
          <w:szCs w:val="24"/>
        </w:rPr>
        <w:t xml:space="preserve"> Silva do PTB, Adelino Silveira do PDT,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25407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>uma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horas</w:t>
      </w:r>
      <w:proofErr w:type="gramEnd"/>
      <w:r w:rsidR="0072352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quarenta e </w:t>
      </w:r>
      <w:r>
        <w:rPr>
          <w:rFonts w:ascii="Arial" w:hAnsi="Arial" w:cs="Arial"/>
          <w:bCs/>
          <w:iCs/>
          <w:sz w:val="24"/>
          <w:szCs w:val="24"/>
        </w:rPr>
        <w:t xml:space="preserve">quatro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treze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de agosto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73A" w:rsidRDefault="00C7073A" w:rsidP="007D409A">
      <w:pPr>
        <w:spacing w:after="0" w:line="240" w:lineRule="auto"/>
      </w:pPr>
      <w:r>
        <w:separator/>
      </w:r>
    </w:p>
  </w:endnote>
  <w:endnote w:type="continuationSeparator" w:id="0">
    <w:p w:rsidR="00C7073A" w:rsidRDefault="00C7073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73A" w:rsidRDefault="00C7073A" w:rsidP="007D409A">
      <w:pPr>
        <w:spacing w:after="0" w:line="240" w:lineRule="auto"/>
      </w:pPr>
      <w:r>
        <w:separator/>
      </w:r>
    </w:p>
  </w:footnote>
  <w:footnote w:type="continuationSeparator" w:id="0">
    <w:p w:rsidR="00C7073A" w:rsidRDefault="00C7073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C7073A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540144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C7073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540144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89F46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20DB-4921-4FC9-A50E-5DBDF035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6</cp:revision>
  <cp:lastPrinted>2018-08-10T13:13:00Z</cp:lastPrinted>
  <dcterms:created xsi:type="dcterms:W3CDTF">2018-08-07T11:29:00Z</dcterms:created>
  <dcterms:modified xsi:type="dcterms:W3CDTF">2018-08-10T13:18:00Z</dcterms:modified>
</cp:coreProperties>
</file>