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media/image1.emf" ContentType="image/x-emf"/>
  <Override PartName="/word/media/image2.wmf" ContentType="image/x-wmf"/>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4"/>
        <w:numPr>
          <w:ilvl w:val="0"/>
          <w:numId w:val="0"/>
        </w:numPr>
        <w:spacing w:before="0" w:after="0"/>
        <w:rPr>
          <w:b/>
          <w:b/>
          <w:sz w:val="22"/>
          <w:szCs w:val="22"/>
        </w:rPr>
      </w:pPr>
      <w:r>
        <w:rPr>
          <w:b/>
          <w:sz w:val="22"/>
          <w:szCs w:val="22"/>
        </w:rPr>
        <w:t xml:space="preserve">                                                </w:t>
      </w:r>
    </w:p>
    <w:p>
      <w:pPr>
        <w:pStyle w:val="Ttulo4"/>
        <w:numPr>
          <w:ilvl w:val="0"/>
          <w:numId w:val="0"/>
        </w:numPr>
        <w:spacing w:before="0" w:after="0"/>
        <w:rPr/>
      </w:pPr>
      <w:r>
        <w:rPr>
          <w:b/>
          <w:sz w:val="22"/>
          <w:szCs w:val="22"/>
        </w:rPr>
        <w:t xml:space="preserve">                                                                                  </w:t>
      </w:r>
      <w:r>
        <w:rPr>
          <w:b/>
          <w:szCs w:val="24"/>
        </w:rPr>
        <w:t xml:space="preserve">DATA: 03 DE </w:t>
      </w:r>
      <w:r>
        <w:rPr>
          <w:b/>
          <w:szCs w:val="24"/>
        </w:rPr>
        <w:t>SETEMBRO</w:t>
      </w:r>
      <w:r>
        <w:rPr>
          <w:b/>
          <w:szCs w:val="24"/>
        </w:rPr>
        <w:t xml:space="preserve"> DE   2018. </w:t>
      </w:r>
    </w:p>
    <w:p>
      <w:pPr>
        <w:pStyle w:val="Ttulo4"/>
        <w:numPr>
          <w:ilvl w:val="0"/>
          <w:numId w:val="0"/>
        </w:numPr>
        <w:spacing w:before="0" w:after="0"/>
        <w:rPr>
          <w:b/>
          <w:b/>
          <w:szCs w:val="24"/>
        </w:rPr>
      </w:pPr>
      <w:r>
        <w:rPr>
          <w:b/>
          <w:szCs w:val="24"/>
        </w:rPr>
        <w:t>REUNIÃO: SESSÃO ORDINÁRIA</w:t>
      </w:r>
    </w:p>
    <w:p>
      <w:pPr>
        <w:pStyle w:val="Padro"/>
        <w:spacing w:lineRule="auto" w:line="240" w:before="0" w:after="0"/>
        <w:jc w:val="both"/>
        <w:rPr>
          <w:rFonts w:ascii="Arial" w:hAnsi="Arial" w:cs="Arial"/>
          <w:sz w:val="22"/>
          <w:szCs w:val="22"/>
        </w:rPr>
      </w:pPr>
      <w:r>
        <w:rPr>
          <w:rFonts w:cs="Arial" w:ascii="Arial" w:hAnsi="Arial"/>
          <w:b/>
          <w:bCs/>
          <w:iCs/>
          <w:sz w:val="24"/>
          <w:szCs w:val="24"/>
        </w:rPr>
        <w:t>ATA nº 036/2018</w:t>
      </w:r>
      <w:r>
        <w:rPr>
          <w:rFonts w:cs="Arial" w:ascii="Arial" w:hAnsi="Arial"/>
          <w:iCs/>
          <w:sz w:val="24"/>
          <w:szCs w:val="24"/>
        </w:rPr>
        <w:t xml:space="preserve"> – Aos três  dias do mês de setembro  do ano de dois mil e dezoito, às dezenove horas, com a presença do Senhor Presidente, </w:t>
      </w:r>
      <w:r>
        <w:rPr>
          <w:rFonts w:cs="Arial" w:ascii="Arial" w:hAnsi="Arial"/>
          <w:bCs/>
          <w:iCs/>
          <w:sz w:val="24"/>
          <w:szCs w:val="24"/>
        </w:rPr>
        <w:t>Vereador LÉO PEREIRA d</w:t>
      </w:r>
      <w:r>
        <w:rPr>
          <w:rFonts w:cs="Arial" w:ascii="Arial" w:hAnsi="Arial"/>
          <w:sz w:val="24"/>
          <w:szCs w:val="24"/>
        </w:rPr>
        <w:t>o PSDB</w:t>
      </w:r>
      <w:r>
        <w:rPr>
          <w:rFonts w:cs="Arial" w:ascii="Arial" w:hAnsi="Arial"/>
          <w:iCs/>
          <w:sz w:val="24"/>
          <w:szCs w:val="24"/>
        </w:rPr>
        <w:t xml:space="preserve">, que invocando a proteção de Deus e constatando número regimental de Vereadores, com a presença dos Vereadores ADELINO SILVEIRA do PDT, ANDRÉ SOARES do PP, DANGELO MOTTA do PDT, EDINEI MACHADO do PDT, JEDER SILVA do PTB, LAZINHO COSTA do MDB,  DR. LUIS do PDT e TONI ARAÚJO do MDB, deu por aberta a Reunião Ordinária, no Prédio Sede da Câmara Municipal, Calçadão Chico Pedro. Após, o Senhor Presidente solicitou ao  </w:t>
      </w:r>
      <w:r>
        <w:rPr>
          <w:rFonts w:cs="Arial" w:ascii="Arial" w:hAnsi="Arial"/>
          <w:b/>
          <w:i/>
          <w:iCs/>
          <w:sz w:val="24"/>
          <w:szCs w:val="24"/>
        </w:rPr>
        <w:t>Vereador Jeder Silva do PTB</w:t>
      </w:r>
      <w:r>
        <w:rPr>
          <w:rFonts w:cs="Arial" w:ascii="Arial" w:hAnsi="Arial"/>
          <w:b/>
          <w:iCs/>
          <w:sz w:val="24"/>
          <w:szCs w:val="24"/>
        </w:rPr>
        <w:t xml:space="preserve"> </w:t>
      </w:r>
      <w:r>
        <w:rPr>
          <w:rFonts w:cs="Arial" w:ascii="Arial" w:hAnsi="Arial"/>
          <w:iCs/>
          <w:sz w:val="24"/>
          <w:szCs w:val="24"/>
        </w:rPr>
        <w:t xml:space="preserve">para que procedesse a leitura do Trecho Bíblico.  Na </w:t>
      </w:r>
      <w:r>
        <w:rPr>
          <w:rFonts w:cs="Arial" w:ascii="Arial" w:hAnsi="Arial"/>
          <w:b/>
          <w:bCs/>
          <w:i/>
          <w:iCs/>
          <w:sz w:val="24"/>
          <w:szCs w:val="24"/>
        </w:rPr>
        <w:t>MATÉRIA DO EXPEDIENTE</w:t>
      </w:r>
      <w:r>
        <w:rPr>
          <w:rFonts w:cs="Arial" w:ascii="Arial" w:hAnsi="Arial"/>
          <w:iCs/>
          <w:sz w:val="24"/>
          <w:szCs w:val="24"/>
        </w:rPr>
        <w:t>, o Senhor Secretário Vereador André Soares do PP, fez a leitura da Ata nº 035/2018 da Sessão Ordinária</w:t>
      </w:r>
      <w:r>
        <w:rPr>
          <w:rFonts w:cs="Arial" w:ascii="Arial" w:hAnsi="Arial"/>
          <w:bCs/>
          <w:iCs/>
          <w:sz w:val="24"/>
          <w:szCs w:val="24"/>
        </w:rPr>
        <w:t xml:space="preserve"> do dia vinte e sete de agosto  de dois mil e dezoito,</w:t>
      </w:r>
      <w:r>
        <w:rPr>
          <w:rFonts w:cs="Arial" w:ascii="Arial" w:hAnsi="Arial"/>
          <w:iCs/>
          <w:sz w:val="24"/>
          <w:szCs w:val="24"/>
        </w:rPr>
        <w:t xml:space="preserve"> na sequência o Senhor Presidente colocou em discussão e posterior votação, sendo aprovada por maioria absoluta</w:t>
      </w:r>
      <w:bookmarkStart w:id="0" w:name="_GoBack"/>
      <w:bookmarkEnd w:id="0"/>
      <w:r>
        <w:rPr>
          <w:rFonts w:cs="Arial" w:ascii="Arial" w:hAnsi="Arial"/>
          <w:iCs/>
          <w:sz w:val="24"/>
          <w:szCs w:val="24"/>
        </w:rPr>
        <w:t xml:space="preserve">. Após, o Senhor  Secretário fez a leitura das </w:t>
      </w:r>
      <w:r>
        <w:rPr>
          <w:rFonts w:cs="Arial" w:ascii="Arial" w:hAnsi="Arial"/>
          <w:b/>
          <w:bCs/>
          <w:iCs/>
          <w:sz w:val="24"/>
          <w:szCs w:val="24"/>
        </w:rPr>
        <w:t xml:space="preserve">correspondências: </w:t>
      </w:r>
      <w:r>
        <w:rPr>
          <w:rFonts w:cs="Arial" w:ascii="Arial" w:hAnsi="Arial"/>
          <w:bCs/>
          <w:iCs/>
          <w:sz w:val="24"/>
          <w:szCs w:val="24"/>
        </w:rPr>
        <w:t xml:space="preserve">11ª Coordenadoria Regional de Educação resposta ao Pedido de Informação 022/2018 do Vereador Toni Araujo do MDB; Convite e programação dos Festejos da Semana Farroupilha em Mostardas; </w:t>
      </w:r>
      <w:r>
        <w:rPr>
          <w:rFonts w:cs="Arial" w:ascii="Arial" w:hAnsi="Arial"/>
          <w:b/>
          <w:bCs/>
          <w:iCs/>
          <w:sz w:val="24"/>
          <w:szCs w:val="24"/>
        </w:rPr>
        <w:t xml:space="preserve">Ofício </w:t>
      </w:r>
      <w:r>
        <w:rPr>
          <w:rFonts w:cs="Arial" w:ascii="Arial" w:hAnsi="Arial"/>
          <w:bCs/>
          <w:iCs/>
          <w:sz w:val="24"/>
          <w:szCs w:val="24"/>
        </w:rPr>
        <w:t xml:space="preserve">0871/2018 SindiVigilantes referente abandono da Subestação CEEE neste Município; Comitê do Litoral Médio convidando para reunião no dia 19 de setembro em Palmares do Sul; </w:t>
      </w:r>
      <w:r>
        <w:rPr>
          <w:rFonts w:cs="Arial" w:ascii="Arial" w:hAnsi="Arial"/>
          <w:b/>
          <w:bCs/>
          <w:iCs/>
          <w:sz w:val="24"/>
          <w:szCs w:val="24"/>
        </w:rPr>
        <w:t>Ofício</w:t>
      </w:r>
      <w:r>
        <w:rPr>
          <w:rFonts w:cs="Arial" w:ascii="Arial" w:hAnsi="Arial"/>
          <w:bCs/>
          <w:iCs/>
          <w:sz w:val="24"/>
          <w:szCs w:val="24"/>
        </w:rPr>
        <w:t xml:space="preserve"> 04/2018 SISPMM Sindicato dos Servidores Públicos Municipais de Mostardas convite para solenidade de posse da nova diretoria; </w:t>
      </w:r>
      <w:r>
        <w:rPr>
          <w:rFonts w:cs="Arial" w:ascii="Arial" w:hAnsi="Arial"/>
          <w:b/>
          <w:bCs/>
          <w:iCs/>
          <w:sz w:val="24"/>
          <w:szCs w:val="24"/>
        </w:rPr>
        <w:t xml:space="preserve">Ofício </w:t>
      </w:r>
      <w:r>
        <w:rPr>
          <w:rFonts w:cs="Arial" w:ascii="Arial" w:hAnsi="Arial"/>
          <w:bCs/>
          <w:iCs/>
          <w:sz w:val="24"/>
          <w:szCs w:val="24"/>
        </w:rPr>
        <w:t xml:space="preserve">17/2018 Vereador Toni Araujo do MDB reivindicando a proporcionalidade de representação partidária na Comissão de Constituição, Justiça e Redação; </w:t>
      </w:r>
      <w:r>
        <w:rPr>
          <w:rFonts w:cs="Arial" w:ascii="Arial" w:hAnsi="Arial"/>
          <w:b/>
          <w:bCs/>
          <w:iCs/>
          <w:sz w:val="24"/>
          <w:szCs w:val="24"/>
        </w:rPr>
        <w:t xml:space="preserve">Ofício </w:t>
      </w:r>
      <w:r>
        <w:rPr>
          <w:rFonts w:cs="Arial" w:ascii="Arial" w:hAnsi="Arial"/>
          <w:bCs/>
          <w:iCs/>
          <w:sz w:val="24"/>
          <w:szCs w:val="24"/>
        </w:rPr>
        <w:t xml:space="preserve">001/2018 de 29 de agosto de 2018 Integrantes da Comissão de Finanças, Orçamento e Tributação Toni Araujo e Dangelo Motta referente ao Projeto de Lei do Executivo nº 121/2018 solicitando realização de audiência Pública; </w:t>
      </w:r>
      <w:r>
        <w:rPr>
          <w:rFonts w:cs="Arial" w:ascii="Arial" w:hAnsi="Arial"/>
          <w:b/>
          <w:bCs/>
          <w:iCs/>
          <w:sz w:val="24"/>
          <w:szCs w:val="24"/>
        </w:rPr>
        <w:t xml:space="preserve">Ofício </w:t>
      </w:r>
      <w:r>
        <w:rPr>
          <w:rFonts w:cs="Arial" w:ascii="Arial" w:hAnsi="Arial"/>
          <w:bCs/>
          <w:iCs/>
          <w:sz w:val="24"/>
          <w:szCs w:val="24"/>
        </w:rPr>
        <w:t xml:space="preserve">171/2018 datado de 31 de agosto de 2018 da Presidência da Câmara em resposta ao oficio 001/2018 dos integrantes da Comissão de Finanças, Orçamento e Tributação indeferindo pedido de audiência pública com justificativa fundamentada; </w:t>
      </w:r>
      <w:r>
        <w:rPr>
          <w:rFonts w:cs="Arial" w:ascii="Arial" w:hAnsi="Arial"/>
          <w:b/>
          <w:bCs/>
          <w:iCs/>
          <w:sz w:val="24"/>
          <w:szCs w:val="24"/>
        </w:rPr>
        <w:t xml:space="preserve">Ofício </w:t>
      </w:r>
      <w:r>
        <w:rPr>
          <w:rFonts w:cs="Arial" w:ascii="Arial" w:hAnsi="Arial"/>
          <w:bCs/>
          <w:iCs/>
          <w:sz w:val="24"/>
          <w:szCs w:val="24"/>
        </w:rPr>
        <w:t xml:space="preserve">003/2018 integrantes da Comissão de Finanças, Orçamento e Tributação Toni Araujo e Dangelo Motta solicitação de informações complementares no projeto de Lei do Executivo nº 121/2018;   </w:t>
      </w:r>
      <w:r>
        <w:rPr>
          <w:rFonts w:cs="Arial" w:ascii="Arial" w:hAnsi="Arial"/>
          <w:b/>
          <w:bCs/>
          <w:iCs/>
          <w:sz w:val="24"/>
          <w:szCs w:val="24"/>
        </w:rPr>
        <w:t xml:space="preserve">Ofício </w:t>
      </w:r>
      <w:r>
        <w:rPr>
          <w:rFonts w:cs="Arial" w:ascii="Arial" w:hAnsi="Arial"/>
          <w:bCs/>
          <w:iCs/>
          <w:sz w:val="24"/>
          <w:szCs w:val="24"/>
        </w:rPr>
        <w:t xml:space="preserve">004/2018 dos integrantes da Comissão de Finanças, Orçamento e Tributação Toni Araujo e Dangelo Motta reportando-se ao ofício 03/2018 solicitando informações complementares ao Projeto de Lei nº 121/2018 do Executivo. No espaço destinado à Matéria em Pauta : Não houve novas proposições </w:t>
      </w:r>
      <w:r>
        <w:rPr>
          <w:rFonts w:cs="Arial" w:ascii="Arial" w:hAnsi="Arial"/>
          <w:sz w:val="22"/>
          <w:szCs w:val="22"/>
        </w:rPr>
        <w:t xml:space="preserve">. </w:t>
      </w:r>
      <w:r>
        <w:rPr>
          <w:rFonts w:cs="Arial" w:ascii="Arial" w:hAnsi="Arial"/>
          <w:iCs/>
          <w:sz w:val="24"/>
          <w:szCs w:val="24"/>
        </w:rPr>
        <w:t xml:space="preserve">No espaço destinado aos </w:t>
      </w:r>
      <w:r>
        <w:rPr>
          <w:rFonts w:cs="Arial" w:ascii="Arial" w:hAnsi="Arial"/>
          <w:b/>
          <w:i/>
          <w:iCs/>
          <w:sz w:val="24"/>
          <w:szCs w:val="24"/>
        </w:rPr>
        <w:t xml:space="preserve">LÍDERES </w:t>
      </w:r>
      <w:r>
        <w:rPr>
          <w:rFonts w:cs="Arial" w:ascii="Arial" w:hAnsi="Arial"/>
          <w:iCs/>
          <w:sz w:val="24"/>
          <w:szCs w:val="24"/>
        </w:rPr>
        <w:t>usaram  a palavra os Vereadores Dangelo Motta do PDT e André Soares do PP,  cujos pronunciamentos encontram-se gravado em vídeo</w:t>
      </w:r>
      <w:r>
        <w:rPr>
          <w:rFonts w:cs="Arial" w:ascii="Arial" w:hAnsi="Arial"/>
          <w:b/>
          <w:i/>
          <w:iCs/>
          <w:sz w:val="24"/>
          <w:szCs w:val="24"/>
        </w:rPr>
        <w:t>.</w:t>
      </w:r>
      <w:r>
        <w:rPr>
          <w:rFonts w:cs="Arial" w:ascii="Arial" w:hAnsi="Arial"/>
          <w:iCs/>
          <w:sz w:val="24"/>
          <w:szCs w:val="24"/>
        </w:rPr>
        <w:t xml:space="preserve"> Após </w:t>
      </w:r>
      <w:r>
        <w:rPr>
          <w:rFonts w:cs="Arial" w:ascii="Arial" w:hAnsi="Arial"/>
          <w:bCs/>
          <w:iCs/>
          <w:sz w:val="24"/>
          <w:szCs w:val="24"/>
        </w:rPr>
        <w:t xml:space="preserve">ao </w:t>
      </w:r>
      <w:r>
        <w:rPr>
          <w:rFonts w:cs="Arial" w:ascii="Arial" w:hAnsi="Arial"/>
          <w:b/>
          <w:bCs/>
          <w:i/>
          <w:iCs/>
          <w:sz w:val="24"/>
          <w:szCs w:val="24"/>
        </w:rPr>
        <w:t xml:space="preserve">GRANDE EXPEDIENTE </w:t>
      </w:r>
      <w:r>
        <w:rPr>
          <w:rFonts w:cs="Arial" w:ascii="Arial" w:hAnsi="Arial"/>
          <w:bCs/>
          <w:iCs/>
          <w:sz w:val="24"/>
          <w:szCs w:val="24"/>
        </w:rPr>
        <w:t xml:space="preserve">usaram a palavra os Vereadores  Dangelo Motta PDT e Edinei Machado do PDT; após passou ao espaço destinado a </w:t>
      </w:r>
      <w:r>
        <w:rPr>
          <w:rFonts w:cs="Arial" w:ascii="Arial" w:hAnsi="Arial"/>
          <w:b/>
          <w:bCs/>
          <w:i/>
          <w:iCs/>
          <w:sz w:val="24"/>
          <w:szCs w:val="24"/>
        </w:rPr>
        <w:t xml:space="preserve">DISCUSSÃO DA PAUTA, </w:t>
      </w:r>
      <w:r>
        <w:rPr>
          <w:rFonts w:cs="Arial" w:ascii="Arial" w:hAnsi="Arial"/>
          <w:bCs/>
          <w:iCs/>
          <w:sz w:val="24"/>
          <w:szCs w:val="24"/>
        </w:rPr>
        <w:t>não houve pauta</w:t>
      </w:r>
      <w:r>
        <w:rPr>
          <w:rFonts w:cs="Arial" w:ascii="Arial" w:hAnsi="Arial"/>
          <w:b/>
          <w:bCs/>
          <w:i/>
          <w:iCs/>
          <w:sz w:val="24"/>
          <w:szCs w:val="24"/>
        </w:rPr>
        <w:t xml:space="preserve">. </w:t>
      </w:r>
      <w:r>
        <w:rPr>
          <w:rFonts w:cs="Arial" w:ascii="Arial" w:hAnsi="Arial"/>
          <w:bCs/>
          <w:iCs/>
          <w:sz w:val="24"/>
          <w:szCs w:val="24"/>
        </w:rPr>
        <w:t xml:space="preserve">Passou ao espaço destinado a </w:t>
      </w:r>
      <w:r>
        <w:rPr>
          <w:rFonts w:cs="Arial" w:ascii="Arial" w:hAnsi="Arial"/>
          <w:b/>
          <w:bCs/>
          <w:i/>
          <w:iCs/>
          <w:sz w:val="24"/>
          <w:szCs w:val="24"/>
        </w:rPr>
        <w:t>ORDEM DO DIA:</w:t>
      </w:r>
      <w:r>
        <w:rPr>
          <w:rFonts w:cs="Arial" w:ascii="Arial" w:hAnsi="Arial"/>
          <w:sz w:val="22"/>
          <w:szCs w:val="22"/>
        </w:rPr>
        <w:t xml:space="preserve"> Usaram a palavra os Vereadores Dangelo Motta do PDT, Jeder Silva do PTB, Edinei Machado do PDT, Dr. Luis do PDT, Toni Araujo do MDB e André Soares do PP. O Sr. Presidente colocou em discussão e votação o parecer do Presidente da Comissão de Orçamento, finanças e Tributação Jeder Silva referente ao Projeto de Lei 121/2018 do Executivo  que foi aprovado por maioria simples, com quatro votos em desacordo. Após o Sr. Presidente colocou em votação o </w:t>
      </w:r>
      <w:r>
        <w:rPr>
          <w:rFonts w:cs="Arial" w:ascii="Arial" w:hAnsi="Arial"/>
          <w:b/>
          <w:sz w:val="22"/>
          <w:szCs w:val="22"/>
        </w:rPr>
        <w:t>Expediente</w:t>
      </w:r>
      <w:r>
        <w:rPr>
          <w:rFonts w:cs="Arial" w:ascii="Arial" w:hAnsi="Arial"/>
          <w:sz w:val="22"/>
          <w:szCs w:val="22"/>
        </w:rPr>
        <w:t xml:space="preserve"> </w:t>
      </w:r>
      <w:r>
        <w:rPr>
          <w:rFonts w:cs="Arial" w:ascii="Arial" w:hAnsi="Arial"/>
          <w:b/>
          <w:sz w:val="22"/>
          <w:szCs w:val="22"/>
        </w:rPr>
        <w:t>nº 121/2018</w:t>
      </w:r>
      <w:r>
        <w:rPr>
          <w:rFonts w:cs="Arial" w:ascii="Arial" w:hAnsi="Arial"/>
          <w:sz w:val="22"/>
          <w:szCs w:val="22"/>
        </w:rPr>
        <w:t xml:space="preserve"> (Projeto de Lei 121/2018) de autoria do Executivo que foi aprovado por unanimidade. Na sequencia o Sr. Presidente passou </w:t>
      </w:r>
      <w:r>
        <w:rPr>
          <w:rFonts w:cs="Arial" w:ascii="Arial" w:hAnsi="Arial"/>
          <w:sz w:val="24"/>
          <w:szCs w:val="24"/>
        </w:rPr>
        <w:t>o espaço destinado às</w:t>
      </w:r>
      <w:r>
        <w:rPr>
          <w:rFonts w:cs="Arial" w:ascii="Arial" w:hAnsi="Arial"/>
          <w:b/>
          <w:sz w:val="24"/>
          <w:szCs w:val="24"/>
        </w:rPr>
        <w:t xml:space="preserve"> </w:t>
      </w:r>
      <w:r>
        <w:rPr>
          <w:rFonts w:cs="Arial" w:ascii="Arial" w:hAnsi="Arial"/>
          <w:bCs/>
          <w:iCs/>
          <w:sz w:val="24"/>
          <w:szCs w:val="24"/>
        </w:rPr>
        <w:t xml:space="preserve"> </w:t>
      </w:r>
      <w:r>
        <w:rPr>
          <w:rFonts w:cs="Arial" w:ascii="Arial" w:hAnsi="Arial"/>
          <w:b/>
          <w:bCs/>
          <w:i/>
          <w:iCs/>
          <w:sz w:val="24"/>
          <w:szCs w:val="24"/>
        </w:rPr>
        <w:t xml:space="preserve">EXPLICAÇÕES PESSOAIS, </w:t>
      </w:r>
      <w:r>
        <w:rPr>
          <w:rFonts w:cs="Arial" w:ascii="Arial" w:hAnsi="Arial"/>
          <w:bCs/>
          <w:iCs/>
          <w:sz w:val="24"/>
          <w:szCs w:val="24"/>
        </w:rPr>
        <w:t xml:space="preserve">usaram a palavra os Vereadores  Toni Araujo do MDB, André Soares do PP e Léo Pereira do PSDB. Nada mais a tratar o Sr. Presidente encerrou a presente reunião às vinte e uma  horas e vinte e um minutos  convocando os Senhores Vereadores para a próxima Reunião Ordinária no dia dez de setembro de  dois mil e dezoito, às dezenove horas, na Sede da Câmara Municipal, Calçadão Chico Pedro. Esta Ata vai assinada por mim e pelo Presidente. </w:t>
      </w:r>
    </w:p>
    <w:p>
      <w:pPr>
        <w:pStyle w:val="Padro"/>
        <w:spacing w:lineRule="auto" w:line="240" w:before="0" w:after="0"/>
        <w:jc w:val="both"/>
        <w:rPr>
          <w:rFonts w:ascii="Arial" w:hAnsi="Arial" w:cs="Arial"/>
          <w:bCs/>
          <w:iCs/>
          <w:sz w:val="24"/>
          <w:szCs w:val="24"/>
        </w:rPr>
      </w:pPr>
      <w:r>
        <w:rPr>
          <w:rFonts w:cs="Arial" w:ascii="Arial" w:hAnsi="Arial"/>
          <w:bCs/>
          <w:iCs/>
          <w:sz w:val="24"/>
          <w:szCs w:val="24"/>
        </w:rPr>
      </w:r>
    </w:p>
    <w:p>
      <w:pPr>
        <w:pStyle w:val="Padro"/>
        <w:spacing w:lineRule="auto" w:line="240" w:before="0" w:after="0"/>
        <w:jc w:val="both"/>
        <w:rPr>
          <w:rFonts w:ascii="Arial" w:hAnsi="Arial" w:cs="Arial"/>
          <w:bCs/>
          <w:iCs/>
          <w:sz w:val="24"/>
          <w:szCs w:val="24"/>
        </w:rPr>
      </w:pPr>
      <w:r>
        <w:rPr>
          <w:rFonts w:cs="Arial" w:ascii="Arial" w:hAnsi="Arial"/>
          <w:bCs/>
          <w:iCs/>
          <w:sz w:val="24"/>
          <w:szCs w:val="24"/>
        </w:rPr>
      </w:r>
    </w:p>
    <w:p>
      <w:pPr>
        <w:pStyle w:val="Padro"/>
        <w:spacing w:lineRule="auto" w:line="240" w:before="0" w:after="0"/>
        <w:jc w:val="both"/>
        <w:rPr>
          <w:rFonts w:ascii="Arial" w:hAnsi="Arial" w:cs="Arial"/>
          <w:bCs/>
          <w:iCs/>
          <w:sz w:val="24"/>
          <w:szCs w:val="24"/>
        </w:rPr>
      </w:pPr>
      <w:r>
        <w:rPr>
          <w:rFonts w:cs="Arial" w:ascii="Arial" w:hAnsi="Arial"/>
          <w:bCs/>
          <w:iCs/>
          <w:sz w:val="24"/>
          <w:szCs w:val="24"/>
        </w:rPr>
      </w:r>
    </w:p>
    <w:p>
      <w:pPr>
        <w:pStyle w:val="Padro"/>
        <w:spacing w:lineRule="auto" w:line="240" w:before="0" w:after="0"/>
        <w:jc w:val="both"/>
        <w:rPr>
          <w:rFonts w:ascii="Arial" w:hAnsi="Arial" w:cs="Arial"/>
          <w:bCs/>
          <w:iCs/>
          <w:sz w:val="24"/>
          <w:szCs w:val="24"/>
        </w:rPr>
      </w:pPr>
      <w:r>
        <w:rPr>
          <w:rFonts w:cs="Arial" w:ascii="Arial" w:hAnsi="Arial"/>
          <w:bCs/>
          <w:iCs/>
          <w:sz w:val="24"/>
          <w:szCs w:val="24"/>
        </w:rPr>
      </w:r>
    </w:p>
    <w:p>
      <w:pPr>
        <w:pStyle w:val="Padro"/>
        <w:spacing w:lineRule="auto" w:line="240" w:before="0" w:after="0"/>
        <w:jc w:val="both"/>
        <w:rPr>
          <w:rFonts w:ascii="Arial" w:hAnsi="Arial" w:cs="Arial"/>
          <w:bCs/>
          <w:iCs/>
          <w:sz w:val="24"/>
          <w:szCs w:val="24"/>
        </w:rPr>
      </w:pPr>
      <w:r>
        <w:rPr>
          <w:rFonts w:cs="Arial" w:ascii="Arial" w:hAnsi="Arial"/>
          <w:bCs/>
          <w:iCs/>
          <w:sz w:val="24"/>
          <w:szCs w:val="24"/>
        </w:rPr>
      </w:r>
    </w:p>
    <w:p>
      <w:pPr>
        <w:pStyle w:val="Normal"/>
        <w:spacing w:before="0" w:after="0"/>
        <w:jc w:val="both"/>
        <w:rPr>
          <w:rFonts w:cs="Calibri" w:cstheme="minorHAnsi"/>
          <w:b/>
          <w:b/>
          <w:i/>
          <w:i/>
          <w:sz w:val="24"/>
          <w:szCs w:val="24"/>
        </w:rPr>
      </w:pPr>
      <w:r>
        <w:rPr>
          <w:rFonts w:cs="Arial"/>
          <w:b/>
          <w:i/>
          <w:sz w:val="24"/>
          <w:szCs w:val="24"/>
        </w:rPr>
        <w:t xml:space="preserve">                              </w:t>
      </w:r>
      <w:r>
        <w:rPr>
          <w:rFonts w:cs="Arial"/>
          <w:b/>
          <w:i/>
          <w:sz w:val="24"/>
          <w:szCs w:val="24"/>
        </w:rPr>
        <w:t xml:space="preserve">LÉO PEREIRA DO </w:t>
      </w:r>
      <w:r>
        <w:rPr>
          <w:rFonts w:cs="Calibri" w:cstheme="minorHAnsi"/>
          <w:b/>
          <w:i/>
          <w:sz w:val="24"/>
          <w:szCs w:val="24"/>
        </w:rPr>
        <w:t xml:space="preserve">PSDB                                 ANDRÉ SOARES DO PP                                                                                       </w:t>
      </w:r>
    </w:p>
    <w:p>
      <w:pPr>
        <w:pStyle w:val="Ttulo1"/>
        <w:numPr>
          <w:ilvl w:val="0"/>
          <w:numId w:val="2"/>
        </w:numPr>
        <w:tabs>
          <w:tab w:val="left" w:pos="0" w:leader="none"/>
          <w:tab w:val="left" w:pos="708" w:leader="none"/>
        </w:tabs>
        <w:spacing w:before="0" w:after="0"/>
        <w:ind w:left="0" w:hanging="0"/>
        <w:jc w:val="both"/>
        <w:rPr>
          <w:rFonts w:ascii="Calibri" w:hAnsi="Calibri" w:cs="Calibri" w:asciiTheme="minorHAnsi" w:cstheme="minorHAnsi" w:hAnsiTheme="minorHAnsi"/>
          <w:i w:val="false"/>
          <w:i w:val="false"/>
          <w:iCs/>
          <w:sz w:val="22"/>
          <w:szCs w:val="22"/>
        </w:rPr>
      </w:pPr>
      <w:r>
        <w:rPr>
          <w:rFonts w:cs="Calibri" w:ascii="Calibri" w:hAnsi="Calibri" w:asciiTheme="minorHAnsi" w:cstheme="minorHAnsi" w:hAnsiTheme="minorHAnsi"/>
          <w:i w:val="false"/>
          <w:iCs/>
          <w:szCs w:val="24"/>
        </w:rPr>
        <w:t xml:space="preserve">               </w:t>
      </w:r>
      <w:r>
        <w:rPr>
          <w:rFonts w:cs="Calibri" w:ascii="Calibri" w:hAnsi="Calibri" w:asciiTheme="minorHAnsi" w:cstheme="minorHAnsi" w:hAnsiTheme="minorHAnsi"/>
          <w:iCs/>
          <w:szCs w:val="24"/>
        </w:rPr>
        <w:t xml:space="preserve">                   </w:t>
      </w:r>
      <w:r>
        <w:rPr>
          <w:rFonts w:cs="Calibri" w:ascii="Calibri" w:hAnsi="Calibri" w:asciiTheme="minorHAnsi" w:cstheme="minorHAnsi" w:hAnsiTheme="minorHAnsi"/>
          <w:i w:val="false"/>
          <w:iCs/>
          <w:szCs w:val="24"/>
        </w:rPr>
        <w:t xml:space="preserve">   </w:t>
      </w:r>
      <w:r>
        <w:rPr>
          <w:rFonts w:cs="Calibri" w:ascii="Calibri" w:hAnsi="Calibri" w:asciiTheme="minorHAnsi" w:cstheme="minorHAnsi" w:hAnsiTheme="minorHAnsi"/>
          <w:i w:val="false"/>
          <w:iCs/>
          <w:szCs w:val="24"/>
        </w:rPr>
        <w:t>Presidente</w:t>
      </w:r>
      <w:r>
        <w:rPr>
          <w:rFonts w:cs="Calibri" w:ascii="Calibri" w:hAnsi="Calibri" w:asciiTheme="minorHAnsi" w:cstheme="minorHAnsi" w:hAnsiTheme="minorHAnsi"/>
          <w:i w:val="false"/>
          <w:iCs/>
          <w:sz w:val="22"/>
          <w:szCs w:val="22"/>
        </w:rPr>
        <w:t xml:space="preserve">                                                                  Secretário</w:t>
      </w:r>
    </w:p>
    <w:p>
      <w:pPr>
        <w:pStyle w:val="Corpodetexto"/>
        <w:rPr/>
      </w:pPr>
      <w:r>
        <w:rPr/>
      </w:r>
    </w:p>
    <w:sectPr>
      <w:headerReference w:type="even" r:id="rId2"/>
      <w:headerReference w:type="default" r:id="rId3"/>
      <w:footerReference w:type="even" r:id="rId4"/>
      <w:footerReference w:type="default" r:id="rId5"/>
      <w:type w:val="nextPage"/>
      <w:pgSz w:w="11906" w:h="16838"/>
      <w:pgMar w:left="1349" w:right="1349" w:header="872" w:top="929" w:footer="684" w:bottom="754" w:gutter="0"/>
      <w:pgBorders w:display="allPages" w:offsetFrom="text">
        <w:top w:val="single" w:sz="18" w:space="0" w:color="00000A"/>
        <w:left w:val="single" w:sz="18" w:space="0" w:color="00000A"/>
        <w:bottom w:val="single" w:sz="18" w:space="0" w:color="00000A"/>
        <w:right w:val="single" w:sz="18" w:space="0" w:color="00000A"/>
      </w:pgBorders>
      <w:pgNumType w:fmt="decimal"/>
      <w:formProt w:val="false"/>
      <w:textDirection w:val="lrTb"/>
      <w:docGrid w:type="default" w:linePitch="32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Bookman Old Style">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adro"/>
      <w:rPr/>
    </w:pPr>
    <w:r>
      <w:rPr/>
      <w:fldChar w:fldCharType="begin"/>
    </w:r>
    <w:r>
      <w:instrText> PAGE </w:instrText>
    </w:r>
    <w:r>
      <w:fldChar w:fldCharType="separate"/>
    </w:r>
    <w:r>
      <w:t>2</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object>
        <v:shape id="ole_rId1" style="width:49.2pt;height:45.6pt" o:ole="">
          <v:imagedata r:id="rId2" o:title=""/>
        </v:shape>
        <o:OLEObject Type="Embed" ProgID="PBrush" ShapeID="ole_rId1" DrawAspect="Content" ObjectID="_712273710" r:id="rId1"/>
      </w:object>
    </w:r>
  </w:p>
  <w:p>
    <w:pPr>
      <w:pStyle w:val="Cabealho"/>
      <w:jc w:val="center"/>
      <w:rPr/>
    </w:pPr>
    <w:r>
      <w:rPr/>
    </w:r>
  </w:p>
  <w:p>
    <w:pPr>
      <w:pStyle w:val="Ttuloprincipal"/>
      <w:spacing w:lineRule="atLeast" w:line="100" w:before="240" w:after="0"/>
      <w:rPr/>
    </w:pPr>
    <w:r>
      <w:rPr>
        <w:rFonts w:ascii="Arial Narrow" w:hAnsi="Arial Narrow"/>
        <w:i w:val="false"/>
        <w:sz w:val="22"/>
        <w:szCs w:val="22"/>
      </w:rPr>
      <w:t>CÂMARA MUNICIPAL DE MOSTARDAS</w:t>
    </w:r>
  </w:p>
  <w:p>
    <w:pPr>
      <w:pStyle w:val="Cabealho"/>
      <w:spacing w:lineRule="atLeast" w:line="100" w:before="0" w:after="0"/>
      <w:jc w:val="center"/>
      <w:rPr/>
    </w:pPr>
    <w:r>
      <w:rPr>
        <w:rFonts w:ascii="Arial Narrow" w:hAnsi="Arial Narrow"/>
        <w:sz w:val="22"/>
        <w:szCs w:val="22"/>
      </w:rPr>
      <w:t>ESTADO DO RIO GRANDE DO SUL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spacing w:lineRule="auto" w:line="240" w:before="0" w:after="0"/>
      <w:jc w:val="center"/>
      <w:rPr>
        <w:rFonts w:ascii="Arial Narrow" w:hAnsi="Arial Narrow"/>
        <w:b/>
        <w:b/>
        <w:sz w:val="22"/>
        <w:szCs w:val="22"/>
      </w:rPr>
    </w:pPr>
    <w:r>
      <w:rPr/>
      <w:object>
        <v:shape id="ole_rId1" style="width:49.2pt;height:45.6pt" o:ole="">
          <v:imagedata r:id="rId2" o:title=""/>
        </v:shape>
        <o:OLEObject Type="Embed" ProgID="PBrush" ShapeID="ole_rId1" DrawAspect="Content" ObjectID="_508676526" r:id="rId1"/>
      </w:object>
    </w:r>
  </w:p>
  <w:p>
    <w:pPr>
      <w:pStyle w:val="Cabealho"/>
      <w:spacing w:lineRule="auto" w:line="240" w:before="0" w:after="0"/>
      <w:jc w:val="center"/>
      <w:rPr>
        <w:rFonts w:ascii="Arial Narrow" w:hAnsi="Arial Narrow"/>
        <w:b/>
        <w:b/>
        <w:sz w:val="22"/>
        <w:szCs w:val="22"/>
      </w:rPr>
    </w:pPr>
    <w:r>
      <w:rPr/>
    </w:r>
  </w:p>
  <w:p>
    <w:pPr>
      <w:pStyle w:val="Cabealho"/>
      <w:spacing w:lineRule="auto" w:line="240" w:before="0" w:after="0"/>
      <w:jc w:val="center"/>
      <w:rPr>
        <w:rFonts w:ascii="Arial Narrow" w:hAnsi="Arial Narrow"/>
        <w:b/>
        <w:b/>
        <w:sz w:val="22"/>
        <w:szCs w:val="22"/>
      </w:rPr>
    </w:pPr>
    <w:r>
      <w:rPr/>
    </w:r>
  </w:p>
  <w:p>
    <w:pPr>
      <w:pStyle w:val="Cabealho"/>
      <w:spacing w:lineRule="auto" w:line="240" w:before="0" w:after="0"/>
      <w:jc w:val="center"/>
      <w:rPr>
        <w:rFonts w:ascii="Arial Narrow" w:hAnsi="Arial Narrow"/>
        <w:b/>
        <w:b/>
        <w:sz w:val="22"/>
        <w:szCs w:val="22"/>
      </w:rPr>
    </w:pPr>
    <w:r>
      <w:rPr/>
    </w:r>
  </w:p>
  <w:p>
    <w:pPr>
      <w:pStyle w:val="Cabealho"/>
      <w:spacing w:lineRule="auto" w:line="240" w:before="0" w:after="0"/>
      <w:jc w:val="center"/>
      <w:rPr>
        <w:rFonts w:ascii="Arial Narrow" w:hAnsi="Arial Narrow"/>
        <w:b/>
        <w:b/>
        <w:sz w:val="22"/>
        <w:szCs w:val="22"/>
      </w:rPr>
    </w:pPr>
    <w:r>
      <w:rPr/>
    </w:r>
  </w:p>
  <w:p>
    <w:pPr>
      <w:pStyle w:val="Cabealho"/>
      <w:spacing w:lineRule="auto" w:line="240" w:before="0" w:after="0"/>
      <w:jc w:val="center"/>
      <w:rPr>
        <w:b/>
        <w:b/>
      </w:rPr>
    </w:pPr>
    <w:r>
      <w:rPr>
        <w:rFonts w:ascii="Arial Narrow" w:hAnsi="Arial Narrow"/>
        <w:b/>
        <w:sz w:val="22"/>
        <w:szCs w:val="22"/>
      </w:rPr>
      <w:t>CÂMARA MUNICIPAL DE MOSTARDAS</w:t>
    </w:r>
  </w:p>
  <w:p>
    <w:pPr>
      <w:pStyle w:val="Cabealho"/>
      <w:spacing w:lineRule="auto" w:line="240" w:before="0" w:after="0"/>
      <w:jc w:val="center"/>
      <w:rPr>
        <w:b/>
        <w:b/>
      </w:rPr>
    </w:pPr>
    <w:r>
      <w:rPr>
        <w:rFonts w:ascii="Arial Narrow" w:hAnsi="Arial Narrow"/>
        <w:b/>
        <w:sz w:val="22"/>
        <w:szCs w:val="22"/>
      </w:rPr>
      <w:t>ESTADO DO RIO GRANDE DO SUL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Ttulo2"/>
      <w:numFmt w:val="none"/>
      <w:suff w:val="nothing"/>
      <w:lvlText w:val=""/>
      <w:lvlJc w:val="left"/>
      <w:pPr>
        <w:ind w:left="576" w:hanging="576"/>
      </w:pPr>
    </w:lvl>
    <w:lvl w:ilvl="2">
      <w:start w:val="1"/>
      <w:pStyle w:val="Ttulo3"/>
      <w:numFmt w:val="none"/>
      <w:suff w:val="nothing"/>
      <w:lvlText w:val=""/>
      <w:lvlJc w:val="left"/>
      <w:pPr>
        <w:ind w:left="720" w:hanging="720"/>
      </w:pPr>
    </w:lvl>
    <w:lvl w:ilvl="3">
      <w:start w:val="1"/>
      <w:pStyle w:val="Ttulo4"/>
      <w:numFmt w:val="none"/>
      <w:suff w:val="nothing"/>
      <w:lvlText w:val=""/>
      <w:lvlJc w:val="left"/>
      <w:pPr>
        <w:ind w:left="864" w:hanging="864"/>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pt-BR" w:eastAsia="pt-BR"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46557"/>
    <w:pPr>
      <w:widowControl/>
      <w:bidi w:val="0"/>
      <w:spacing w:lineRule="auto" w:line="276" w:before="0" w:after="200"/>
      <w:jc w:val="left"/>
    </w:pPr>
    <w:rPr>
      <w:rFonts w:ascii="Calibri" w:hAnsi="Calibri" w:eastAsia="" w:cs="" w:asciiTheme="minorHAnsi" w:cstheme="minorBidi" w:eastAsiaTheme="minorEastAsia" w:hAnsiTheme="minorHAnsi"/>
      <w:color w:val="auto"/>
      <w:sz w:val="22"/>
      <w:szCs w:val="22"/>
      <w:lang w:val="pt-BR" w:eastAsia="pt-BR" w:bidi="ar-SA"/>
    </w:rPr>
  </w:style>
  <w:style w:type="paragraph" w:styleId="Ttulo1">
    <w:name w:val="Heading 1"/>
    <w:qFormat/>
    <w:rsid w:val="007d409a"/>
    <w:pPr>
      <w:keepNext/>
      <w:widowControl w:val="false"/>
      <w:jc w:val="center"/>
      <w:outlineLvl w:val="0"/>
    </w:pPr>
    <w:rPr>
      <w:rFonts w:ascii="Arial" w:hAnsi="Arial" w:eastAsia="" w:cs="" w:cstheme="minorBidi" w:eastAsiaTheme="minorEastAsia"/>
      <w:i/>
      <w:color w:val="auto"/>
      <w:sz w:val="24"/>
      <w:szCs w:val="22"/>
      <w:lang w:val="pt-BR" w:eastAsia="pt-BR" w:bidi="ar-SA"/>
    </w:rPr>
  </w:style>
  <w:style w:type="paragraph" w:styleId="Ttulo2">
    <w:name w:val="Heading 2"/>
    <w:qFormat/>
    <w:rsid w:val="007d409a"/>
    <w:pPr>
      <w:keepNext/>
      <w:widowControl w:val="false"/>
      <w:numPr>
        <w:ilvl w:val="1"/>
        <w:numId w:val="1"/>
      </w:numPr>
      <w:jc w:val="center"/>
      <w:outlineLvl w:val="1"/>
      <w:outlineLvl w:val="1"/>
    </w:pPr>
    <w:rPr>
      <w:rFonts w:ascii="Arial" w:hAnsi="Arial" w:eastAsia="" w:cs="" w:cstheme="minorBidi" w:eastAsiaTheme="minorEastAsia"/>
      <w:color w:val="auto"/>
      <w:sz w:val="24"/>
      <w:szCs w:val="22"/>
      <w:lang w:val="pt-BR" w:eastAsia="pt-BR" w:bidi="ar-SA"/>
    </w:rPr>
  </w:style>
  <w:style w:type="paragraph" w:styleId="Ttulo3">
    <w:name w:val="Heading 3"/>
    <w:qFormat/>
    <w:rsid w:val="007d409a"/>
    <w:pPr>
      <w:keepNext/>
      <w:widowControl w:val="false"/>
      <w:numPr>
        <w:ilvl w:val="2"/>
        <w:numId w:val="1"/>
      </w:numPr>
      <w:spacing w:lineRule="auto" w:line="336"/>
      <w:jc w:val="both"/>
      <w:outlineLvl w:val="2"/>
      <w:outlineLvl w:val="2"/>
    </w:pPr>
    <w:rPr>
      <w:rFonts w:ascii="Arial" w:hAnsi="Arial" w:cs="Arial" w:eastAsia="" w:eastAsiaTheme="minorEastAsia"/>
      <w:b/>
      <w:color w:val="auto"/>
      <w:sz w:val="24"/>
      <w:szCs w:val="22"/>
      <w:lang w:val="pt-BR" w:eastAsia="pt-BR" w:bidi="ar-SA"/>
    </w:rPr>
  </w:style>
  <w:style w:type="paragraph" w:styleId="Ttulo4">
    <w:name w:val="Heading 4"/>
    <w:qFormat/>
    <w:rsid w:val="007d409a"/>
    <w:pPr>
      <w:keepNext/>
      <w:widowControl w:val="false"/>
      <w:numPr>
        <w:ilvl w:val="3"/>
        <w:numId w:val="1"/>
      </w:numPr>
      <w:spacing w:lineRule="auto" w:line="360"/>
      <w:jc w:val="both"/>
      <w:outlineLvl w:val="3"/>
      <w:outlineLvl w:val="3"/>
    </w:pPr>
    <w:rPr>
      <w:rFonts w:ascii="Arial" w:hAnsi="Arial" w:cs="Arial" w:eastAsia="" w:eastAsiaTheme="minorEastAsia"/>
      <w:color w:val="auto"/>
      <w:sz w:val="24"/>
      <w:szCs w:val="22"/>
      <w:lang w:val="pt-BR" w:eastAsia="pt-BR" w:bidi="ar-SA"/>
    </w:rPr>
  </w:style>
  <w:style w:type="character" w:styleId="DefaultParagraphFont" w:default="1">
    <w:name w:val="Default Paragraph Font"/>
    <w:uiPriority w:val="1"/>
    <w:semiHidden/>
    <w:unhideWhenUsed/>
    <w:qFormat/>
    <w:rPr/>
  </w:style>
  <w:style w:type="character" w:styleId="Footnotereference">
    <w:name w:val="footnote reference"/>
    <w:basedOn w:val="DefaultParagraphFont"/>
    <w:qFormat/>
    <w:rsid w:val="007d409a"/>
    <w:rPr>
      <w:vertAlign w:val="superscript"/>
    </w:rPr>
  </w:style>
  <w:style w:type="character" w:styleId="Endnotereference">
    <w:name w:val="endnote reference"/>
    <w:basedOn w:val="DefaultParagraphFont"/>
    <w:qFormat/>
    <w:rsid w:val="007d409a"/>
    <w:rPr>
      <w:vertAlign w:val="superscript"/>
    </w:rPr>
  </w:style>
  <w:style w:type="character" w:styleId="Pagenumber">
    <w:name w:val="page number"/>
    <w:basedOn w:val="DefaultParagraphFont"/>
    <w:qFormat/>
    <w:rsid w:val="007d409a"/>
    <w:rPr/>
  </w:style>
  <w:style w:type="character" w:styleId="LinkdaInternet" w:customStyle="1">
    <w:name w:val="Link da Internet"/>
    <w:basedOn w:val="DefaultParagraphFont"/>
    <w:rsid w:val="007d409a"/>
    <w:rPr>
      <w:color w:val="0000FF"/>
      <w:u w:val="single"/>
      <w:lang w:val="pt-BR" w:eastAsia="pt-BR" w:bidi="pt-BR"/>
    </w:rPr>
  </w:style>
  <w:style w:type="character" w:styleId="FollowedHyperlink">
    <w:name w:val="FollowedHyperlink"/>
    <w:basedOn w:val="DefaultParagraphFont"/>
    <w:qFormat/>
    <w:rsid w:val="007d409a"/>
    <w:rPr>
      <w:color w:val="800080"/>
      <w:u w:val="single"/>
    </w:rPr>
  </w:style>
  <w:style w:type="character" w:styleId="TextodebaloChar" w:customStyle="1">
    <w:name w:val="Texto de balão Char"/>
    <w:basedOn w:val="DefaultParagraphFont"/>
    <w:qFormat/>
    <w:rsid w:val="007d409a"/>
    <w:rPr>
      <w:rFonts w:ascii="Tahoma" w:hAnsi="Tahoma" w:cs="Tahoma"/>
      <w:sz w:val="16"/>
      <w:szCs w:val="16"/>
    </w:rPr>
  </w:style>
  <w:style w:type="character" w:styleId="PlaceholderText">
    <w:name w:val="Placeholder Text"/>
    <w:basedOn w:val="DefaultParagraphFont"/>
    <w:qFormat/>
    <w:rsid w:val="007d409a"/>
    <w:rPr>
      <w:color w:val="808080"/>
    </w:rPr>
  </w:style>
  <w:style w:type="character" w:styleId="Nfaseforte" w:customStyle="1">
    <w:name w:val="Ênfase forte"/>
    <w:basedOn w:val="DefaultParagraphFont"/>
    <w:qFormat/>
    <w:rsid w:val="007d409a"/>
    <w:rPr>
      <w:b/>
      <w:bCs/>
    </w:rPr>
  </w:style>
  <w:style w:type="character" w:styleId="Nfase">
    <w:name w:val="Ênfase"/>
    <w:basedOn w:val="DefaultParagraphFont"/>
    <w:qFormat/>
    <w:rsid w:val="007d409a"/>
    <w:rPr>
      <w:i/>
      <w:iCs/>
    </w:rPr>
  </w:style>
  <w:style w:type="character" w:styleId="ListLabel1" w:customStyle="1">
    <w:name w:val="ListLabel 1"/>
    <w:qFormat/>
    <w:rsid w:val="007d409a"/>
    <w:rPr>
      <w:rFonts w:eastAsia="Times New Roman" w:cs="Times New Roman"/>
    </w:rPr>
  </w:style>
  <w:style w:type="character" w:styleId="ListLabel2" w:customStyle="1">
    <w:name w:val="ListLabel 2"/>
    <w:qFormat/>
    <w:rsid w:val="007d409a"/>
    <w:rPr>
      <w:rFonts w:cs="Times New Roman"/>
    </w:rPr>
  </w:style>
  <w:style w:type="character" w:styleId="ListLabel3" w:customStyle="1">
    <w:name w:val="ListLabel 3"/>
    <w:qFormat/>
    <w:rsid w:val="007d409a"/>
    <w:rPr>
      <w:rFonts w:eastAsia="Times New Roman" w:cs="Times New Roman"/>
      <w:b/>
    </w:rPr>
  </w:style>
  <w:style w:type="character" w:styleId="ListLabel4" w:customStyle="1">
    <w:name w:val="ListLabel 4"/>
    <w:qFormat/>
    <w:rsid w:val="007d409a"/>
    <w:rPr>
      <w:rFonts w:eastAsia="Times New Roman" w:cs="Arial"/>
    </w:rPr>
  </w:style>
  <w:style w:type="character" w:styleId="ListLabel5" w:customStyle="1">
    <w:name w:val="ListLabel 5"/>
    <w:qFormat/>
    <w:rsid w:val="007d409a"/>
    <w:rPr>
      <w:rFonts w:cs="Courier New"/>
    </w:rPr>
  </w:style>
  <w:style w:type="character" w:styleId="ListLabel6" w:customStyle="1">
    <w:name w:val="ListLabel 6"/>
    <w:qFormat/>
    <w:rsid w:val="007d409a"/>
    <w:rPr>
      <w:color w:val="00000A"/>
    </w:rPr>
  </w:style>
  <w:style w:type="character" w:styleId="ListLabel7" w:customStyle="1">
    <w:name w:val="ListLabel 7"/>
    <w:qFormat/>
    <w:rsid w:val="007d409a"/>
    <w:rPr>
      <w:color w:val="00000A"/>
    </w:rPr>
  </w:style>
  <w:style w:type="character" w:styleId="ListLabel8" w:customStyle="1">
    <w:name w:val="ListLabel 8"/>
    <w:qFormat/>
    <w:rsid w:val="007d409a"/>
    <w:rPr>
      <w:rFonts w:cs="Courier New"/>
    </w:rPr>
  </w:style>
  <w:style w:type="character" w:styleId="CabealhoChar" w:customStyle="1">
    <w:name w:val="Cabeçalho Char"/>
    <w:basedOn w:val="DefaultParagraphFont"/>
    <w:link w:val="Cabealho"/>
    <w:uiPriority w:val="99"/>
    <w:qFormat/>
    <w:rsid w:val="0042190e"/>
    <w:rPr>
      <w:rFonts w:ascii="Times New Roman" w:hAnsi="Times New Roman" w:eastAsia="Times New Roman" w:cs="Times New Roman"/>
      <w:sz w:val="20"/>
      <w:szCs w:val="20"/>
    </w:rPr>
  </w:style>
  <w:style w:type="character" w:styleId="ListLabel9">
    <w:name w:val="ListLabel 9"/>
    <w:qFormat/>
    <w:rPr>
      <w:rFonts w:cs="Wingdings"/>
      <w:color w:val="00000A"/>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color w:val="00000A"/>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Wingdings"/>
      <w:color w:val="00000A"/>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Wingdings"/>
      <w:color w:val="00000A"/>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color w:val="00000A"/>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paragraph" w:styleId="Ttulo">
    <w:name w:val="Título"/>
    <w:basedOn w:val="Normal"/>
    <w:next w:val="Corpodetexto"/>
    <w:qFormat/>
    <w:pPr>
      <w:keepNext/>
      <w:spacing w:before="240" w:after="120"/>
    </w:pPr>
    <w:rPr>
      <w:rFonts w:ascii="Liberation Sans" w:hAnsi="Liberation Sans" w:eastAsia="Microsoft YaHei" w:cs="Arial"/>
      <w:sz w:val="28"/>
      <w:szCs w:val="28"/>
    </w:rPr>
  </w:style>
  <w:style w:type="paragraph" w:styleId="Corpodetexto">
    <w:name w:val="Body Text"/>
    <w:basedOn w:val="Padro"/>
    <w:rsid w:val="007d409a"/>
    <w:pPr/>
    <w:rPr>
      <w:rFonts w:ascii="Bookman Old Style" w:hAnsi="Bookman Old Style"/>
      <w:i/>
      <w:sz w:val="24"/>
    </w:rPr>
  </w:style>
  <w:style w:type="paragraph" w:styleId="Lista">
    <w:name w:val="List"/>
    <w:basedOn w:val="Corpodetexto"/>
    <w:rsid w:val="007d409a"/>
    <w:pPr/>
    <w:rPr>
      <w:rFonts w:cs="Lohit Hindi"/>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Padro"/>
    <w:qFormat/>
    <w:rsid w:val="007d409a"/>
    <w:pPr>
      <w:suppressLineNumbers/>
    </w:pPr>
    <w:rPr>
      <w:rFonts w:cs="Lohit Hindi"/>
    </w:rPr>
  </w:style>
  <w:style w:type="paragraph" w:styleId="Padro" w:customStyle="1">
    <w:name w:val="Padrão"/>
    <w:qFormat/>
    <w:rsid w:val="007d409a"/>
    <w:pPr>
      <w:widowControl/>
      <w:tabs>
        <w:tab w:val="left" w:pos="708" w:leader="none"/>
      </w:tabs>
      <w:suppressAutoHyphens w:val="true"/>
      <w:bidi w:val="0"/>
      <w:jc w:val="left"/>
    </w:pPr>
    <w:rPr>
      <w:rFonts w:ascii="Times New Roman" w:hAnsi="Times New Roman" w:eastAsia="Times New Roman" w:cs="Times New Roman"/>
      <w:color w:val="auto"/>
      <w:sz w:val="20"/>
      <w:szCs w:val="20"/>
      <w:lang w:val="pt-BR" w:eastAsia="pt-BR" w:bidi="ar-SA"/>
    </w:rPr>
  </w:style>
  <w:style w:type="paragraph" w:styleId="Ttulododocumento">
    <w:name w:val="Title"/>
    <w:basedOn w:val="Padro"/>
    <w:qFormat/>
    <w:rsid w:val="007d409a"/>
    <w:pPr>
      <w:keepNext/>
      <w:spacing w:before="240" w:after="120"/>
    </w:pPr>
    <w:rPr>
      <w:rFonts w:ascii="Arial" w:hAnsi="Arial" w:eastAsia="WenQuanYi Micro Hei" w:cs="Lohit Hindi"/>
      <w:sz w:val="28"/>
      <w:szCs w:val="28"/>
    </w:rPr>
  </w:style>
  <w:style w:type="paragraph" w:styleId="Caption">
    <w:name w:val="caption"/>
    <w:basedOn w:val="Padro"/>
    <w:qFormat/>
    <w:rsid w:val="007d409a"/>
    <w:pPr>
      <w:suppressLineNumbers/>
      <w:spacing w:before="120" w:after="120"/>
    </w:pPr>
    <w:rPr>
      <w:rFonts w:cs="Lohit Hindi"/>
      <w:i/>
      <w:iCs/>
      <w:sz w:val="24"/>
      <w:szCs w:val="24"/>
    </w:rPr>
  </w:style>
  <w:style w:type="paragraph" w:styleId="Ttuloprincipal" w:customStyle="1">
    <w:name w:val="Título principal"/>
    <w:basedOn w:val="Padro"/>
    <w:qFormat/>
    <w:rsid w:val="007d409a"/>
    <w:pPr>
      <w:keepNext/>
      <w:spacing w:before="240" w:after="120"/>
      <w:jc w:val="center"/>
    </w:pPr>
    <w:rPr>
      <w:rFonts w:ascii="Arial" w:hAnsi="Arial" w:eastAsia="WenQuanYi Micro Hei" w:cs="Lohit Hindi"/>
      <w:b/>
      <w:bCs/>
      <w:i/>
      <w:sz w:val="24"/>
      <w:szCs w:val="36"/>
    </w:rPr>
  </w:style>
  <w:style w:type="paragraph" w:styleId="Subttulo">
    <w:name w:val="Subtitle"/>
    <w:basedOn w:val="Ttuloprincipal"/>
    <w:qFormat/>
    <w:rsid w:val="007d409a"/>
    <w:pPr/>
    <w:rPr>
      <w:iCs/>
      <w:sz w:val="28"/>
      <w:szCs w:val="28"/>
    </w:rPr>
  </w:style>
  <w:style w:type="paragraph" w:styleId="Cabealho">
    <w:name w:val="Header"/>
    <w:basedOn w:val="Padro"/>
    <w:link w:val="CabealhoChar"/>
    <w:uiPriority w:val="99"/>
    <w:rsid w:val="007d409a"/>
    <w:pPr>
      <w:suppressLineNumbers/>
      <w:tabs>
        <w:tab w:val="center" w:pos="4419" w:leader="none"/>
        <w:tab w:val="right" w:pos="8838" w:leader="none"/>
      </w:tabs>
    </w:pPr>
    <w:rPr/>
  </w:style>
  <w:style w:type="paragraph" w:styleId="Rodap">
    <w:name w:val="Footer"/>
    <w:basedOn w:val="Padro"/>
    <w:rsid w:val="007d409a"/>
    <w:pPr>
      <w:suppressLineNumbers/>
      <w:tabs>
        <w:tab w:val="center" w:pos="4419" w:leader="none"/>
        <w:tab w:val="right" w:pos="8838" w:leader="none"/>
      </w:tabs>
    </w:pPr>
    <w:rPr/>
  </w:style>
  <w:style w:type="paragraph" w:styleId="Footnotetext">
    <w:name w:val="footnote text"/>
    <w:basedOn w:val="Padro"/>
    <w:qFormat/>
    <w:rsid w:val="007d409a"/>
    <w:pPr/>
    <w:rPr/>
  </w:style>
  <w:style w:type="paragraph" w:styleId="Endnotetext">
    <w:name w:val="endnote text"/>
    <w:basedOn w:val="Padro"/>
    <w:qFormat/>
    <w:rsid w:val="007d409a"/>
    <w:pPr/>
    <w:rPr/>
  </w:style>
  <w:style w:type="paragraph" w:styleId="Corpodetextorecuado" w:customStyle="1">
    <w:name w:val="Body Text Indent"/>
    <w:basedOn w:val="Padro"/>
    <w:rsid w:val="007d409a"/>
    <w:pPr>
      <w:spacing w:lineRule="auto" w:line="360"/>
      <w:ind w:left="1769" w:hanging="0"/>
      <w:jc w:val="both"/>
    </w:pPr>
    <w:rPr>
      <w:rFonts w:ascii="Arial" w:hAnsi="Arial" w:cs="Arial"/>
      <w:sz w:val="28"/>
      <w:szCs w:val="24"/>
    </w:rPr>
  </w:style>
  <w:style w:type="paragraph" w:styleId="BodyTextIndent2">
    <w:name w:val="Body Text Indent 2"/>
    <w:basedOn w:val="Padro"/>
    <w:qFormat/>
    <w:rsid w:val="007d409a"/>
    <w:pPr>
      <w:spacing w:lineRule="auto" w:line="360"/>
      <w:ind w:left="702" w:hanging="0"/>
      <w:jc w:val="both"/>
    </w:pPr>
    <w:rPr>
      <w:rFonts w:ascii="Arial" w:hAnsi="Arial" w:cs="Arial"/>
      <w:iCs/>
    </w:rPr>
  </w:style>
  <w:style w:type="paragraph" w:styleId="BodyTextIndent3">
    <w:name w:val="Body Text Indent 3"/>
    <w:basedOn w:val="Padro"/>
    <w:qFormat/>
    <w:rsid w:val="007d409a"/>
    <w:pPr>
      <w:spacing w:lineRule="auto" w:line="360"/>
      <w:ind w:left="717" w:hanging="0"/>
      <w:jc w:val="both"/>
    </w:pPr>
    <w:rPr>
      <w:rFonts w:ascii="Arial" w:hAnsi="Arial" w:cs="Arial"/>
      <w:sz w:val="24"/>
    </w:rPr>
  </w:style>
  <w:style w:type="paragraph" w:styleId="BlockText">
    <w:name w:val="Block Text"/>
    <w:basedOn w:val="Padro"/>
    <w:qFormat/>
    <w:rsid w:val="007d409a"/>
    <w:pPr>
      <w:ind w:left="5664" w:right="215" w:firstLine="6"/>
      <w:jc w:val="both"/>
    </w:pPr>
    <w:rPr>
      <w:rFonts w:ascii="Arial" w:hAnsi="Arial" w:cs="Arial"/>
      <w:b/>
      <w:bCs/>
      <w:sz w:val="24"/>
      <w:szCs w:val="24"/>
    </w:rPr>
  </w:style>
  <w:style w:type="paragraph" w:styleId="BalloonText">
    <w:name w:val="Balloon Text"/>
    <w:basedOn w:val="Padro"/>
    <w:qFormat/>
    <w:rsid w:val="007d409a"/>
    <w:pPr/>
    <w:rPr>
      <w:rFonts w:ascii="Tahoma" w:hAnsi="Tahoma" w:cs="Tahoma"/>
      <w:sz w:val="16"/>
      <w:szCs w:val="16"/>
    </w:rPr>
  </w:style>
  <w:style w:type="paragraph" w:styleId="ListBullet">
    <w:name w:val="List Bullet"/>
    <w:basedOn w:val="Padro"/>
    <w:qFormat/>
    <w:rsid w:val="007d409a"/>
    <w:pPr/>
    <w:rPr/>
  </w:style>
  <w:style w:type="paragraph" w:styleId="ListParagraph">
    <w:name w:val="List Paragraph"/>
    <w:basedOn w:val="Padro"/>
    <w:uiPriority w:val="34"/>
    <w:qFormat/>
    <w:rsid w:val="007d409a"/>
    <w:pPr>
      <w:ind w:left="720" w:hanging="0"/>
    </w:pPr>
    <w:rPr>
      <w:rFonts w:ascii="Calibri" w:hAnsi="Calibri" w:eastAsia="Calibri"/>
      <w:sz w:val="24"/>
      <w:szCs w:val="24"/>
      <w:lang w:eastAsia="en-U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
</Relationships>
</file>

<file path=word/_rels/head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2.wm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C9BCB-7A7E-4D65-ADBB-18484440F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Application>LibreOffice/5.3.2.2$Windows_X86_64 LibreOffice_project/6cd4f1ef626f15116896b1d8e1398b56da0d0ee1</Application>
  <Pages>2</Pages>
  <Words>692</Words>
  <Characters>3590</Characters>
  <CharactersWithSpaces>4676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2018-09-04T11:14:00Z</dcterms:created>
  <dc:creator>camara</dc:creator>
  <dc:description/>
  <dc:language>pt-BR</dc:language>
  <cp:lastModifiedBy/>
  <cp:lastPrinted>2018-08-31T11:36:00Z</cp:lastPrinted>
  <dcterms:modified xsi:type="dcterms:W3CDTF">2018-09-18T08:23:09Z</dcterms:modified>
  <cp:revision>7</cp:revision>
  <dc:subject/>
  <dc:title>DATA 23 DE MAIO DE 2005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